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18491B" w:rsidRPr="000930D7" w:rsidRDefault="0018491B" w:rsidP="0018491B">
      <w:pPr>
        <w:spacing w:after="0" w:line="240" w:lineRule="auto"/>
        <w:ind w:left="5387" w:firstLine="136"/>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930D7" w:rsidRDefault="0018491B" w:rsidP="0018491B">
      <w:pPr>
        <w:spacing w:after="0" w:line="240" w:lineRule="auto"/>
        <w:ind w:left="5256" w:firstLine="136"/>
        <w:rPr>
          <w:rFonts w:ascii="Times New Roman" w:hAnsi="Times New Roman"/>
          <w:bCs/>
          <w:sz w:val="28"/>
          <w:szCs w:val="28"/>
        </w:rPr>
      </w:pPr>
      <w:r w:rsidRPr="000930D7">
        <w:rPr>
          <w:rFonts w:ascii="Times New Roman" w:hAnsi="Times New Roman"/>
          <w:bCs/>
          <w:sz w:val="28"/>
          <w:szCs w:val="28"/>
        </w:rPr>
        <w:t>«__»  _____________   2017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18491B" w:rsidRPr="000930D7" w:rsidRDefault="0018491B" w:rsidP="0018491B">
      <w:pPr>
        <w:spacing w:after="0"/>
        <w:jc w:val="center"/>
        <w:rPr>
          <w:rFonts w:ascii="Times New Roman" w:hAnsi="Times New Roman"/>
          <w:bCs/>
          <w:sz w:val="28"/>
          <w:szCs w:val="28"/>
        </w:rPr>
      </w:pPr>
      <w:r w:rsidRPr="000930D7">
        <w:rPr>
          <w:rFonts w:ascii="Times New Roman" w:hAnsi="Times New Roman"/>
          <w:bCs/>
          <w:sz w:val="28"/>
          <w:szCs w:val="28"/>
        </w:rPr>
        <w:t>для проведения закупки на право заключения договора</w:t>
      </w:r>
    </w:p>
    <w:p w:rsidR="0018491B" w:rsidRPr="000930D7" w:rsidRDefault="000346DB" w:rsidP="0018491B">
      <w:pPr>
        <w:spacing w:after="0"/>
        <w:jc w:val="center"/>
        <w:rPr>
          <w:rFonts w:ascii="Times New Roman" w:hAnsi="Times New Roman"/>
          <w:bCs/>
          <w:sz w:val="28"/>
          <w:szCs w:val="28"/>
        </w:rPr>
      </w:pPr>
      <w:r>
        <w:rPr>
          <w:rFonts w:ascii="Times New Roman" w:hAnsi="Times New Roman"/>
          <w:bCs/>
          <w:sz w:val="28"/>
          <w:szCs w:val="28"/>
        </w:rPr>
        <w:t>на оказание услуг по организации и проведению комплекса информационно-образовательных мероприятий, направленных на развитие малого и среднего предпринимательства в Республике Крым</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FF3B59"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СОГЛАСОВАНО:</w:t>
            </w:r>
          </w:p>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Заместитель  директора по финансовым и юридическим вопросам</w:t>
            </w:r>
          </w:p>
        </w:tc>
        <w:tc>
          <w:tcPr>
            <w:tcW w:w="2551" w:type="dxa"/>
          </w:tcPr>
          <w:p w:rsidR="0018491B" w:rsidRPr="000930D7" w:rsidRDefault="0018491B" w:rsidP="00DF6724">
            <w:pPr>
              <w:tabs>
                <w:tab w:val="left" w:pos="-360"/>
                <w:tab w:val="left" w:pos="360"/>
              </w:tabs>
              <w:rPr>
                <w:rFonts w:ascii="Times New Roman" w:hAnsi="Times New Roman"/>
                <w:sz w:val="24"/>
                <w:szCs w:val="24"/>
              </w:rPr>
            </w:pPr>
          </w:p>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А.</w:t>
            </w:r>
            <w:r w:rsidR="00FF3B59">
              <w:rPr>
                <w:rFonts w:ascii="Times New Roman" w:hAnsi="Times New Roman"/>
                <w:sz w:val="24"/>
                <w:szCs w:val="24"/>
              </w:rPr>
              <w:t xml:space="preserve"> </w:t>
            </w:r>
            <w:r w:rsidRPr="000930D7">
              <w:rPr>
                <w:rFonts w:ascii="Times New Roman" w:hAnsi="Times New Roman"/>
                <w:sz w:val="24"/>
                <w:szCs w:val="24"/>
              </w:rPr>
              <w:t xml:space="preserve">Е. Деменко </w:t>
            </w: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tc>
        <w:tc>
          <w:tcPr>
            <w:tcW w:w="2551" w:type="dxa"/>
          </w:tcPr>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outlineLvl w:val="0"/>
              <w:rPr>
                <w:rFonts w:ascii="Times New Roman" w:hAnsi="Times New Roman"/>
                <w:sz w:val="24"/>
                <w:szCs w:val="24"/>
              </w:rPr>
            </w:pP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18491B" w:rsidRDefault="0018491B" w:rsidP="00DF6724">
            <w:pPr>
              <w:tabs>
                <w:tab w:val="left" w:pos="-360"/>
                <w:tab w:val="left" w:pos="360"/>
              </w:tabs>
              <w:rPr>
                <w:rFonts w:ascii="Times New Roman" w:hAnsi="Times New Roman"/>
                <w:sz w:val="24"/>
                <w:szCs w:val="24"/>
              </w:rPr>
            </w:pPr>
          </w:p>
          <w:p w:rsidR="000346DB" w:rsidRDefault="000346DB" w:rsidP="00DF6724">
            <w:pPr>
              <w:tabs>
                <w:tab w:val="left" w:pos="-360"/>
                <w:tab w:val="left" w:pos="360"/>
              </w:tabs>
              <w:rPr>
                <w:rFonts w:ascii="Times New Roman" w:hAnsi="Times New Roman"/>
                <w:sz w:val="24"/>
                <w:szCs w:val="24"/>
              </w:rPr>
            </w:pPr>
          </w:p>
          <w:p w:rsidR="000346DB" w:rsidRPr="000930D7" w:rsidRDefault="000346DB" w:rsidP="00DF6724">
            <w:pPr>
              <w:tabs>
                <w:tab w:val="left" w:pos="-360"/>
                <w:tab w:val="left" w:pos="360"/>
              </w:tabs>
              <w:rPr>
                <w:rFonts w:ascii="Times New Roman" w:hAnsi="Times New Roman"/>
                <w:sz w:val="24"/>
                <w:szCs w:val="24"/>
              </w:rPr>
            </w:pPr>
          </w:p>
          <w:p w:rsidR="00FF3B59" w:rsidRDefault="0018491B" w:rsidP="00DF6724">
            <w:pPr>
              <w:tabs>
                <w:tab w:val="left" w:pos="-360"/>
                <w:tab w:val="left" w:pos="360"/>
              </w:tabs>
              <w:rPr>
                <w:rFonts w:ascii="Times New Roman" w:hAnsi="Times New Roman"/>
                <w:sz w:val="24"/>
                <w:szCs w:val="24"/>
              </w:rPr>
            </w:pPr>
            <w:r w:rsidRPr="00FF3B59">
              <w:rPr>
                <w:rFonts w:ascii="Times New Roman" w:hAnsi="Times New Roman"/>
                <w:sz w:val="24"/>
                <w:szCs w:val="24"/>
                <w:lang w:val="ru-RU"/>
              </w:rPr>
              <w:t>Ответственное</w:t>
            </w:r>
            <w:r w:rsidRPr="000930D7">
              <w:rPr>
                <w:rFonts w:ascii="Times New Roman" w:hAnsi="Times New Roman"/>
                <w:sz w:val="24"/>
                <w:szCs w:val="24"/>
              </w:rPr>
              <w:t xml:space="preserve"> лицо</w:t>
            </w:r>
            <w:r w:rsidR="00FF3B59">
              <w:rPr>
                <w:rFonts w:ascii="Times New Roman" w:hAnsi="Times New Roman"/>
                <w:sz w:val="24"/>
                <w:szCs w:val="24"/>
              </w:rPr>
              <w:t>:</w:t>
            </w:r>
          </w:p>
          <w:p w:rsidR="0018491B" w:rsidRPr="000930D7"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Главный специалист по финансовым вопросам</w:t>
            </w:r>
            <w:r w:rsidR="0018491B" w:rsidRPr="000930D7">
              <w:rPr>
                <w:rFonts w:ascii="Times New Roman" w:hAnsi="Times New Roman"/>
                <w:sz w:val="24"/>
                <w:szCs w:val="24"/>
              </w:rPr>
              <w:t xml:space="preserve">                                                                     </w:t>
            </w:r>
          </w:p>
        </w:tc>
        <w:tc>
          <w:tcPr>
            <w:tcW w:w="2551" w:type="dxa"/>
          </w:tcPr>
          <w:p w:rsidR="0018491B" w:rsidRPr="000930D7" w:rsidRDefault="0018491B" w:rsidP="00DF6724">
            <w:pPr>
              <w:tabs>
                <w:tab w:val="left" w:pos="-360"/>
                <w:tab w:val="left" w:pos="360"/>
              </w:tabs>
              <w:ind w:left="426"/>
              <w:rPr>
                <w:rFonts w:ascii="Times New Roman" w:hAnsi="Times New Roman"/>
                <w:sz w:val="24"/>
                <w:szCs w:val="24"/>
              </w:rPr>
            </w:pPr>
          </w:p>
        </w:tc>
        <w:tc>
          <w:tcPr>
            <w:tcW w:w="2517" w:type="dxa"/>
            <w:vAlign w:val="bottom"/>
          </w:tcPr>
          <w:p w:rsidR="0018491B" w:rsidRPr="000930D7" w:rsidRDefault="00FF3B59" w:rsidP="00DF6724">
            <w:pPr>
              <w:tabs>
                <w:tab w:val="left" w:pos="-360"/>
                <w:tab w:val="left" w:pos="360"/>
              </w:tabs>
              <w:outlineLvl w:val="0"/>
              <w:rPr>
                <w:rFonts w:ascii="Times New Roman" w:hAnsi="Times New Roman"/>
                <w:sz w:val="24"/>
                <w:szCs w:val="24"/>
              </w:rPr>
            </w:pPr>
            <w:r>
              <w:rPr>
                <w:rFonts w:ascii="Times New Roman" w:hAnsi="Times New Roman"/>
                <w:sz w:val="24"/>
                <w:szCs w:val="24"/>
              </w:rPr>
              <w:t xml:space="preserve">О. Ю. Сысоева </w:t>
            </w:r>
          </w:p>
        </w:tc>
      </w:tr>
      <w:tr w:rsidR="00FF3B59" w:rsidRPr="000930D7" w:rsidTr="00FF3B59">
        <w:tc>
          <w:tcPr>
            <w:tcW w:w="5495" w:type="dxa"/>
          </w:tcPr>
          <w:p w:rsidR="00FF3B59" w:rsidRPr="000930D7" w:rsidRDefault="00FF3B59" w:rsidP="00DF6724">
            <w:pPr>
              <w:tabs>
                <w:tab w:val="left" w:pos="-360"/>
                <w:tab w:val="left" w:pos="360"/>
              </w:tabs>
              <w:rPr>
                <w:rFonts w:ascii="Times New Roman" w:hAnsi="Times New Roman"/>
                <w:sz w:val="24"/>
                <w:szCs w:val="24"/>
              </w:rPr>
            </w:pPr>
          </w:p>
        </w:tc>
        <w:tc>
          <w:tcPr>
            <w:tcW w:w="2551" w:type="dxa"/>
          </w:tcPr>
          <w:p w:rsidR="00FF3B59" w:rsidRPr="000930D7"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0930D7"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0930D7" w:rsidRDefault="0018491B" w:rsidP="0018491B">
      <w:pPr>
        <w:spacing w:after="0" w:line="240" w:lineRule="auto"/>
        <w:jc w:val="center"/>
        <w:rPr>
          <w:rFonts w:ascii="Times New Roman" w:hAnsi="Times New Roman"/>
          <w:b/>
          <w:sz w:val="24"/>
          <w:szCs w:val="24"/>
        </w:rPr>
      </w:pPr>
      <w:r w:rsidRPr="000930D7">
        <w:rPr>
          <w:rFonts w:ascii="Times New Roman" w:hAnsi="Times New Roman"/>
          <w:bCs/>
          <w:sz w:val="28"/>
          <w:szCs w:val="28"/>
        </w:rPr>
        <w:t>2017 год</w:t>
      </w:r>
      <w:bookmarkEnd w:id="0"/>
      <w:r w:rsidRPr="000930D7">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18491B">
            <w:rPr>
              <w:rFonts w:ascii="Times New Roman" w:hAnsi="Times New Roman"/>
              <w:color w:val="auto"/>
            </w:rPr>
            <w:t>Оглавление</w:t>
          </w:r>
        </w:p>
        <w:p w:rsidR="0018491B" w:rsidRPr="004D02F3" w:rsidRDefault="0018491B" w:rsidP="0018491B">
          <w:pPr>
            <w:rPr>
              <w:color w:val="00B050"/>
            </w:rPr>
          </w:pPr>
        </w:p>
        <w:p w:rsidR="0018491B" w:rsidRPr="0018491B" w:rsidRDefault="00644BAC" w:rsidP="005321F8">
          <w:pPr>
            <w:pStyle w:val="2"/>
            <w:rPr>
              <w:rStyle w:val="a8"/>
              <w:rFonts w:ascii="Times New Roman" w:hAnsi="Times New Roman"/>
              <w:b w:val="0"/>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Pr="0018491B">
              <w:rPr>
                <w:rStyle w:val="a8"/>
                <w:rFonts w:ascii="Times New Roman" w:hAnsi="Times New Roman"/>
                <w:b w:val="0"/>
                <w:webHidden/>
              </w:rPr>
              <w:fldChar w:fldCharType="begin"/>
            </w:r>
            <w:r w:rsidR="0018491B" w:rsidRPr="0018491B">
              <w:rPr>
                <w:rStyle w:val="a8"/>
                <w:rFonts w:ascii="Times New Roman" w:hAnsi="Times New Roman"/>
                <w:webHidden/>
              </w:rPr>
              <w:instrText xml:space="preserve"> PAGEREF _Toc472069727 \h </w:instrText>
            </w:r>
            <w:r w:rsidRPr="0018491B">
              <w:rPr>
                <w:rStyle w:val="a8"/>
                <w:rFonts w:ascii="Times New Roman" w:hAnsi="Times New Roman"/>
                <w:b w:val="0"/>
                <w:webHidden/>
              </w:rPr>
            </w:r>
            <w:r w:rsidRPr="0018491B">
              <w:rPr>
                <w:rStyle w:val="a8"/>
                <w:rFonts w:ascii="Times New Roman" w:hAnsi="Times New Roman"/>
                <w:b w:val="0"/>
                <w:webHidden/>
              </w:rPr>
              <w:fldChar w:fldCharType="separate"/>
            </w:r>
            <w:r w:rsidR="00F756DF">
              <w:rPr>
                <w:rStyle w:val="a8"/>
                <w:rFonts w:ascii="Times New Roman" w:hAnsi="Times New Roman"/>
                <w:webHidden/>
              </w:rPr>
              <w:t>3</w:t>
            </w:r>
            <w:r w:rsidRPr="0018491B">
              <w:rPr>
                <w:rStyle w:val="a8"/>
                <w:rFonts w:ascii="Times New Roman" w:hAnsi="Times New Roman"/>
                <w:b w:val="0"/>
                <w:webHidden/>
              </w:rPr>
              <w:fldChar w:fldCharType="end"/>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E2F30">
            <w:rPr>
              <w:webHidden/>
              <w:lang w:val="ru-RU"/>
            </w:rPr>
            <w:t>11</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E2F30">
            <w:rPr>
              <w:webHidden/>
              <w:lang w:val="ru-RU"/>
            </w:rPr>
            <w:t>13</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E2F30">
            <w:rPr>
              <w:webHidden/>
              <w:lang w:val="ru-RU"/>
            </w:rPr>
            <w:t>14</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E2F30">
            <w:rPr>
              <w:webHidden/>
              <w:lang w:val="ru-RU"/>
            </w:rPr>
            <w:t>16</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E2F30">
            <w:rPr>
              <w:webHidden/>
              <w:lang w:val="ru-RU"/>
            </w:rPr>
            <w:t>17</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E2F30">
            <w:rPr>
              <w:webHidden/>
              <w:lang w:val="ru-RU"/>
            </w:rPr>
            <w:t>21</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EE2F30">
            <w:rPr>
              <w:webHidden/>
              <w:lang w:val="ru-RU"/>
            </w:rPr>
            <w:t>35</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644BAC"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594FB4" w:rsidRDefault="00594FB4" w:rsidP="0018491B">
      <w:pPr>
        <w:spacing w:line="360" w:lineRule="auto"/>
        <w:jc w:val="center"/>
        <w:outlineLvl w:val="1"/>
        <w:rPr>
          <w:rFonts w:ascii="Times New Roman" w:hAnsi="Times New Roman"/>
          <w:b/>
          <w:sz w:val="24"/>
          <w:szCs w:val="24"/>
        </w:rPr>
      </w:pPr>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5E1529" w:rsidRDefault="002523CF" w:rsidP="00720494">
      <w:pPr>
        <w:spacing w:line="240" w:lineRule="auto"/>
        <w:contextualSpacing/>
        <w:jc w:val="center"/>
        <w:outlineLvl w:val="1"/>
        <w:rPr>
          <w:rFonts w:ascii="Times New Roman" w:hAnsi="Times New Roman"/>
          <w:b/>
          <w:sz w:val="28"/>
          <w:szCs w:val="28"/>
        </w:rPr>
      </w:pPr>
      <w:r w:rsidRPr="005E1529">
        <w:rPr>
          <w:rFonts w:ascii="Times New Roman" w:hAnsi="Times New Roman"/>
          <w:b/>
          <w:sz w:val="28"/>
          <w:szCs w:val="28"/>
        </w:rPr>
        <w:t>от 22 августа 2017 № 1</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(далее - Фонд), расположенная по адресу: </w:t>
      </w:r>
      <w:r w:rsidRPr="00BF7ED5">
        <w:rPr>
          <w:rFonts w:ascii="Times New Roman" w:hAnsi="Times New Roman"/>
          <w:sz w:val="24"/>
          <w:szCs w:val="24"/>
        </w:rPr>
        <w:t>295011, Республика Крым, г. Симферополь,   ул. Козлова, д. 45а, офис 403, проводит конкурс на право заключения с Фондом договора на оказание услуг по организации и про</w:t>
      </w:r>
      <w:r w:rsidR="00051E5E">
        <w:rPr>
          <w:rFonts w:ascii="Times New Roman" w:hAnsi="Times New Roman"/>
          <w:sz w:val="24"/>
          <w:szCs w:val="24"/>
        </w:rPr>
        <w:t>ведению комплекса информационно-образовательных</w:t>
      </w:r>
      <w:r w:rsidRPr="00BF7ED5">
        <w:rPr>
          <w:rFonts w:ascii="Times New Roman" w:hAnsi="Times New Roman"/>
          <w:sz w:val="24"/>
          <w:szCs w:val="24"/>
        </w:rPr>
        <w:t xml:space="preserve"> мероприятий</w:t>
      </w:r>
      <w:r w:rsidRPr="00BF7ED5">
        <w:rPr>
          <w:rFonts w:ascii="Times New Roman" w:hAnsi="Times New Roman"/>
          <w:bCs/>
          <w:sz w:val="24"/>
          <w:szCs w:val="24"/>
        </w:rPr>
        <w:t>, направленных на развитие малого и среднего предпринимательства в Республике Крым</w:t>
      </w:r>
      <w:r w:rsidRPr="00BF7ED5">
        <w:rPr>
          <w:rFonts w:ascii="Times New Roman" w:hAnsi="Times New Roman"/>
          <w:sz w:val="24"/>
          <w:szCs w:val="24"/>
        </w:rPr>
        <w:t>.</w:t>
      </w: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879"/>
        <w:gridCol w:w="6260"/>
      </w:tblGrid>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b/>
                <w:bCs/>
                <w:color w:val="000000"/>
                <w:sz w:val="24"/>
                <w:szCs w:val="24"/>
              </w:rPr>
            </w:pPr>
            <w:r w:rsidRPr="00BF7ED5">
              <w:rPr>
                <w:rFonts w:ascii="Times New Roman" w:hAnsi="Times New Roman"/>
                <w:b/>
                <w:bCs/>
                <w:color w:val="000000"/>
                <w:sz w:val="24"/>
                <w:szCs w:val="24"/>
              </w:rPr>
              <w:t>Общая информация</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Наименование объекта закупки (предмет договора)</w:t>
            </w:r>
          </w:p>
        </w:tc>
        <w:tc>
          <w:tcPr>
            <w:tcW w:w="6260" w:type="dxa"/>
          </w:tcPr>
          <w:p w:rsidR="0018491B" w:rsidRPr="00BF7ED5" w:rsidRDefault="00322A62" w:rsidP="00DF6724">
            <w:pPr>
              <w:contextualSpacing/>
              <w:rPr>
                <w:rFonts w:ascii="Times New Roman" w:hAnsi="Times New Roman"/>
                <w:bCs/>
                <w:sz w:val="24"/>
                <w:szCs w:val="24"/>
              </w:rPr>
            </w:pPr>
            <w:r>
              <w:rPr>
                <w:rFonts w:ascii="Times New Roman" w:hAnsi="Times New Roman"/>
                <w:sz w:val="24"/>
                <w:szCs w:val="24"/>
              </w:rPr>
              <w:t>О</w:t>
            </w:r>
            <w:r w:rsidR="00051E5E" w:rsidRPr="00BF7ED5">
              <w:rPr>
                <w:rFonts w:ascii="Times New Roman" w:hAnsi="Times New Roman"/>
                <w:sz w:val="24"/>
                <w:szCs w:val="24"/>
              </w:rPr>
              <w:t>казание услуг по организации и про</w:t>
            </w:r>
            <w:r w:rsidR="00051E5E">
              <w:rPr>
                <w:rFonts w:ascii="Times New Roman" w:hAnsi="Times New Roman"/>
                <w:sz w:val="24"/>
                <w:szCs w:val="24"/>
              </w:rPr>
              <w:t>ведению комплекса информационно-образовательных</w:t>
            </w:r>
            <w:r w:rsidR="00051E5E" w:rsidRPr="00BF7ED5">
              <w:rPr>
                <w:rFonts w:ascii="Times New Roman" w:hAnsi="Times New Roman"/>
                <w:sz w:val="24"/>
                <w:szCs w:val="24"/>
              </w:rPr>
              <w:t xml:space="preserve"> мероприятий</w:t>
            </w:r>
            <w:r w:rsidR="00051E5E" w:rsidRPr="00BF7ED5">
              <w:rPr>
                <w:rFonts w:ascii="Times New Roman" w:hAnsi="Times New Roman"/>
                <w:bCs/>
                <w:sz w:val="24"/>
                <w:szCs w:val="24"/>
              </w:rPr>
              <w:t>, направленных на развитие малого и среднего предпринимательства в Республике Крым</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Описание объекта закупки</w:t>
            </w:r>
          </w:p>
        </w:tc>
        <w:tc>
          <w:tcPr>
            <w:tcW w:w="6260" w:type="dxa"/>
          </w:tcPr>
          <w:p w:rsidR="0018491B" w:rsidRPr="00BF7ED5" w:rsidRDefault="0018491B" w:rsidP="00322A62">
            <w:pPr>
              <w:contextualSpacing/>
              <w:rPr>
                <w:rFonts w:ascii="Times New Roman" w:hAnsi="Times New Roman"/>
                <w:sz w:val="24"/>
                <w:szCs w:val="24"/>
              </w:rPr>
            </w:pPr>
            <w:r w:rsidRPr="00BF7ED5">
              <w:rPr>
                <w:rFonts w:ascii="Times New Roman" w:hAnsi="Times New Roman"/>
                <w:sz w:val="24"/>
                <w:szCs w:val="24"/>
              </w:rPr>
              <w:t xml:space="preserve">Подробное описание объекта закупки </w:t>
            </w:r>
            <w:r w:rsidR="00322A62">
              <w:rPr>
                <w:rFonts w:ascii="Times New Roman" w:hAnsi="Times New Roman"/>
                <w:sz w:val="24"/>
                <w:szCs w:val="24"/>
              </w:rPr>
              <w:t>приведено</w:t>
            </w:r>
            <w:r w:rsidRPr="00BF7ED5">
              <w:rPr>
                <w:rFonts w:ascii="Times New Roman" w:hAnsi="Times New Roman"/>
                <w:sz w:val="24"/>
                <w:szCs w:val="24"/>
              </w:rPr>
              <w:t xml:space="preserve"> в Техническом задании </w:t>
            </w:r>
            <w:r w:rsidRPr="00EE2F30">
              <w:rPr>
                <w:rFonts w:ascii="Times New Roman" w:hAnsi="Times New Roman"/>
                <w:i/>
                <w:sz w:val="24"/>
                <w:szCs w:val="24"/>
              </w:rPr>
              <w:t>(</w:t>
            </w:r>
            <w:r w:rsidR="00051E5E" w:rsidRPr="00EE2F30">
              <w:rPr>
                <w:rFonts w:ascii="Times New Roman" w:hAnsi="Times New Roman"/>
                <w:i/>
                <w:sz w:val="24"/>
                <w:szCs w:val="24"/>
              </w:rPr>
              <w:t xml:space="preserve">раздел </w:t>
            </w:r>
            <w:r w:rsidR="00051E5E" w:rsidRPr="00EE2F30">
              <w:rPr>
                <w:rFonts w:ascii="Times New Roman" w:hAnsi="Times New Roman"/>
                <w:i/>
                <w:sz w:val="24"/>
                <w:szCs w:val="24"/>
                <w:lang w:val="en-US"/>
              </w:rPr>
              <w:t>IX</w:t>
            </w:r>
            <w:r w:rsidRPr="00EE2F30">
              <w:rPr>
                <w:rFonts w:ascii="Times New Roman" w:hAnsi="Times New Roman"/>
                <w:i/>
                <w:sz w:val="24"/>
                <w:szCs w:val="24"/>
              </w:rPr>
              <w:t xml:space="preserve"> конкурсной документации)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Способ определения поставщика  (подрядчика, исполнителя)</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Конкурс.</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Победителем конкурса признается участник закупки, предложивший наилучшие условия </w:t>
            </w:r>
            <w:r w:rsidR="002523CF">
              <w:rPr>
                <w:rFonts w:ascii="Times New Roman" w:hAnsi="Times New Roman"/>
                <w:sz w:val="24"/>
                <w:szCs w:val="24"/>
              </w:rPr>
              <w:t xml:space="preserve">исполнения </w:t>
            </w:r>
            <w:r w:rsidRPr="00BF7ED5">
              <w:rPr>
                <w:rFonts w:ascii="Times New Roman" w:hAnsi="Times New Roman"/>
                <w:sz w:val="24"/>
                <w:szCs w:val="24"/>
              </w:rPr>
              <w:t>договора</w:t>
            </w:r>
            <w:r w:rsidR="002523CF">
              <w:rPr>
                <w:rFonts w:ascii="Times New Roman" w:hAnsi="Times New Roman"/>
                <w:sz w:val="24"/>
                <w:szCs w:val="24"/>
              </w:rPr>
              <w:t>, на основе критериев указанных в конкурсной документации</w:t>
            </w:r>
            <w:r w:rsidRPr="00BF7ED5">
              <w:rPr>
                <w:rFonts w:ascii="Times New Roman" w:hAnsi="Times New Roman"/>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Размещение информации о проведении конкурса</w:t>
            </w:r>
          </w:p>
        </w:tc>
        <w:tc>
          <w:tcPr>
            <w:tcW w:w="6260" w:type="dxa"/>
          </w:tcPr>
          <w:p w:rsidR="0018491B" w:rsidRPr="00BF7ED5" w:rsidRDefault="0018491B" w:rsidP="00322A62">
            <w:pPr>
              <w:contextualSpacing/>
              <w:rPr>
                <w:rFonts w:ascii="Times New Roman" w:hAnsi="Times New Roman"/>
                <w:color w:val="000000"/>
                <w:sz w:val="24"/>
                <w:szCs w:val="24"/>
              </w:rPr>
            </w:pPr>
            <w:r w:rsidRPr="00BF7ED5">
              <w:rPr>
                <w:rFonts w:ascii="Times New Roman" w:hAnsi="Times New Roman"/>
                <w:color w:val="000000"/>
                <w:sz w:val="24"/>
                <w:szCs w:val="24"/>
              </w:rPr>
              <w:t xml:space="preserve">Информация опубликована на официальном сайте Фонда </w:t>
            </w:r>
            <w:r w:rsidRPr="00BF7ED5">
              <w:rPr>
                <w:rFonts w:ascii="Times New Roman" w:hAnsi="Times New Roman"/>
                <w:color w:val="000000"/>
                <w:sz w:val="24"/>
                <w:szCs w:val="24"/>
                <w:lang w:val="en-US"/>
              </w:rPr>
              <w:t>frbk</w:t>
            </w:r>
            <w:r w:rsidRPr="00BF7ED5">
              <w:rPr>
                <w:rFonts w:ascii="Times New Roman" w:hAnsi="Times New Roman"/>
                <w:color w:val="000000"/>
                <w:sz w:val="24"/>
                <w:szCs w:val="24"/>
              </w:rPr>
              <w:t>.</w:t>
            </w:r>
            <w:r w:rsidRPr="00BF7ED5">
              <w:rPr>
                <w:rFonts w:ascii="Times New Roman" w:hAnsi="Times New Roman"/>
                <w:color w:val="000000"/>
                <w:sz w:val="24"/>
                <w:szCs w:val="24"/>
                <w:lang w:val="en-US"/>
              </w:rPr>
              <w:t>ru</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b/>
                <w:bCs/>
                <w:color w:val="000000"/>
                <w:sz w:val="24"/>
                <w:szCs w:val="24"/>
              </w:rPr>
              <w:t>Контактная информация</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Организация, проводящая конкурс</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Некоммерческая организация "Крымский государственный фонд поддержки предпринимательства"</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Официальный сайт</w:t>
            </w:r>
          </w:p>
        </w:tc>
        <w:tc>
          <w:tcPr>
            <w:tcW w:w="6260" w:type="dxa"/>
          </w:tcPr>
          <w:p w:rsidR="0018491B" w:rsidRPr="00BF7ED5" w:rsidRDefault="0018491B" w:rsidP="00DF6724">
            <w:pPr>
              <w:contextualSpacing/>
              <w:rPr>
                <w:rFonts w:ascii="Times New Roman" w:hAnsi="Times New Roman"/>
                <w:color w:val="000000"/>
                <w:sz w:val="24"/>
                <w:szCs w:val="24"/>
                <w:lang w:val="en-US"/>
              </w:rPr>
            </w:pPr>
            <w:r w:rsidRPr="00BF7ED5">
              <w:rPr>
                <w:rFonts w:ascii="Times New Roman" w:hAnsi="Times New Roman"/>
                <w:color w:val="000000"/>
                <w:sz w:val="24"/>
                <w:szCs w:val="24"/>
                <w:lang w:val="en-US"/>
              </w:rPr>
              <w:t>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Почтовый адрес</w:t>
            </w:r>
          </w:p>
        </w:tc>
        <w:tc>
          <w:tcPr>
            <w:tcW w:w="6260" w:type="dxa"/>
          </w:tcPr>
          <w:p w:rsidR="0018491B" w:rsidRPr="00BF7ED5" w:rsidRDefault="0018491B" w:rsidP="00DF6724">
            <w:pPr>
              <w:autoSpaceDE w:val="0"/>
              <w:autoSpaceDN w:val="0"/>
              <w:adjustRightInd w:val="0"/>
              <w:contextualSpacing/>
              <w:rPr>
                <w:rFonts w:ascii="Times New Roman" w:hAnsi="Times New Roman"/>
                <w:sz w:val="24"/>
                <w:szCs w:val="24"/>
              </w:rPr>
            </w:pP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Место нахождения</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Адрес электронной почты</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fond@frbk.ru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Номер контактного телефона</w:t>
            </w:r>
          </w:p>
        </w:tc>
        <w:tc>
          <w:tcPr>
            <w:tcW w:w="6260" w:type="dxa"/>
          </w:tcPr>
          <w:p w:rsidR="0018491B" w:rsidRPr="00BF7ED5" w:rsidRDefault="0018491B" w:rsidP="00DF6724">
            <w:pPr>
              <w:pStyle w:val="a3"/>
              <w:spacing w:before="120" w:beforeAutospacing="0" w:after="120" w:afterAutospacing="0"/>
              <w:contextualSpacing/>
            </w:pPr>
            <w:r w:rsidRPr="00BF7ED5">
              <w:t>8 800 500 38 59, +7 978 075 88 32</w:t>
            </w:r>
          </w:p>
        </w:tc>
      </w:tr>
      <w:tr w:rsidR="0018491B" w:rsidRPr="002A5B10"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Контактное лицо (</w:t>
            </w:r>
            <w:r w:rsidRPr="00BF7ED5">
              <w:rPr>
                <w:rFonts w:ascii="Times New Roman" w:hAnsi="Times New Roman"/>
                <w:sz w:val="24"/>
                <w:szCs w:val="24"/>
              </w:rPr>
              <w:t xml:space="preserve">Ф.И.О., тел., </w:t>
            </w:r>
            <w:r w:rsidRPr="00BF7ED5">
              <w:rPr>
                <w:rFonts w:ascii="Times New Roman" w:hAnsi="Times New Roman"/>
                <w:sz w:val="24"/>
                <w:szCs w:val="24"/>
                <w:lang w:val="en-US"/>
              </w:rPr>
              <w:t>e</w:t>
            </w:r>
            <w:r w:rsidRPr="00BF7ED5">
              <w:rPr>
                <w:rFonts w:ascii="Times New Roman" w:hAnsi="Times New Roman"/>
                <w:sz w:val="24"/>
                <w:szCs w:val="24"/>
              </w:rPr>
              <w:t>-</w:t>
            </w:r>
            <w:r w:rsidRPr="00BF7ED5">
              <w:rPr>
                <w:rFonts w:ascii="Times New Roman" w:hAnsi="Times New Roman"/>
                <w:sz w:val="24"/>
                <w:szCs w:val="24"/>
                <w:lang w:val="en-US"/>
              </w:rPr>
              <w:t>mail</w:t>
            </w:r>
            <w:r w:rsidRPr="00BF7ED5">
              <w:rPr>
                <w:rFonts w:ascii="Times New Roman" w:hAnsi="Times New Roman"/>
                <w:color w:val="000000"/>
                <w:sz w:val="24"/>
                <w:szCs w:val="24"/>
              </w:rPr>
              <w:t>)</w:t>
            </w:r>
          </w:p>
        </w:tc>
        <w:tc>
          <w:tcPr>
            <w:tcW w:w="6260" w:type="dxa"/>
          </w:tcPr>
          <w:p w:rsidR="0018491B" w:rsidRPr="00322A62" w:rsidRDefault="00322A62" w:rsidP="00DF6724">
            <w:pPr>
              <w:pStyle w:val="a3"/>
              <w:spacing w:before="120" w:beforeAutospacing="0" w:after="120" w:afterAutospacing="0"/>
              <w:contextualSpacing/>
            </w:pPr>
            <w:r>
              <w:t xml:space="preserve">Сысоева О.Ю., </w:t>
            </w:r>
            <w:r w:rsidRPr="00BF7ED5">
              <w:t>+7 978 075 88 32</w:t>
            </w:r>
            <w:r>
              <w:t xml:space="preserve">, </w:t>
            </w:r>
            <w:r>
              <w:rPr>
                <w:lang w:val="en-US"/>
              </w:rPr>
              <w:t>soy</w:t>
            </w:r>
            <w:r w:rsidRPr="00322A62">
              <w:t>@</w:t>
            </w:r>
            <w:r w:rsidRPr="00322A62">
              <w:rPr>
                <w:color w:val="000000"/>
              </w:rPr>
              <w:t xml:space="preserve"> </w:t>
            </w:r>
            <w:r w:rsidRPr="00BF7ED5">
              <w:rPr>
                <w:color w:val="000000"/>
                <w:lang w:val="en-US"/>
              </w:rPr>
              <w:t>frbk</w:t>
            </w:r>
            <w:r w:rsidRPr="00322A62">
              <w:rPr>
                <w:color w:val="000000"/>
              </w:rPr>
              <w:t>.</w:t>
            </w:r>
            <w:r w:rsidRPr="00BF7ED5">
              <w:rPr>
                <w:color w:val="000000"/>
                <w:lang w:val="en-US"/>
              </w:rPr>
              <w:t>ru</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b/>
                <w:bCs/>
                <w:color w:val="000000"/>
                <w:sz w:val="24"/>
                <w:szCs w:val="24"/>
              </w:rPr>
              <w:t>Информация о процедуре проведения конкурса</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Дата и время начала подачи заявок</w:t>
            </w:r>
          </w:p>
        </w:tc>
        <w:tc>
          <w:tcPr>
            <w:tcW w:w="6260" w:type="dxa"/>
          </w:tcPr>
          <w:p w:rsidR="0018491B" w:rsidRPr="00322A62" w:rsidRDefault="00322A62" w:rsidP="00322A62">
            <w:pPr>
              <w:contextualSpacing/>
              <w:rPr>
                <w:rFonts w:ascii="Times New Roman" w:hAnsi="Times New Roman"/>
                <w:sz w:val="24"/>
                <w:szCs w:val="24"/>
              </w:rPr>
            </w:pPr>
            <w:r w:rsidRPr="00322A62">
              <w:rPr>
                <w:rFonts w:ascii="Times New Roman" w:hAnsi="Times New Roman"/>
                <w:sz w:val="24"/>
                <w:szCs w:val="24"/>
              </w:rPr>
              <w:t>22.08</w:t>
            </w:r>
            <w:r w:rsidR="0018491B" w:rsidRPr="00322A62">
              <w:rPr>
                <w:rFonts w:ascii="Times New Roman" w:hAnsi="Times New Roman"/>
                <w:sz w:val="24"/>
                <w:szCs w:val="24"/>
              </w:rPr>
              <w:t>.2017</w:t>
            </w:r>
            <w:r w:rsidR="002A5B10">
              <w:rPr>
                <w:rFonts w:ascii="Times New Roman" w:hAnsi="Times New Roman"/>
                <w:sz w:val="24"/>
                <w:szCs w:val="24"/>
              </w:rPr>
              <w:t xml:space="preserve">, в течение установленного режима работы </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Дата и время окончания подачи заявок</w:t>
            </w:r>
          </w:p>
        </w:tc>
        <w:tc>
          <w:tcPr>
            <w:tcW w:w="6260" w:type="dxa"/>
          </w:tcPr>
          <w:p w:rsidR="0018491B" w:rsidRPr="00322A62" w:rsidRDefault="00CE3D8C" w:rsidP="00DF6724">
            <w:pPr>
              <w:contextualSpacing/>
              <w:rPr>
                <w:rFonts w:ascii="Times New Roman" w:hAnsi="Times New Roman"/>
                <w:sz w:val="24"/>
                <w:szCs w:val="24"/>
              </w:rPr>
            </w:pPr>
            <w:r>
              <w:rPr>
                <w:rFonts w:ascii="Times New Roman" w:hAnsi="Times New Roman"/>
                <w:sz w:val="24"/>
                <w:szCs w:val="24"/>
              </w:rPr>
              <w:t>29</w:t>
            </w:r>
            <w:r w:rsidR="00322A62" w:rsidRPr="00322A62">
              <w:rPr>
                <w:rFonts w:ascii="Times New Roman" w:hAnsi="Times New Roman"/>
                <w:sz w:val="24"/>
                <w:szCs w:val="24"/>
              </w:rPr>
              <w:t>.08.2017</w:t>
            </w:r>
            <w:r w:rsidR="002A5B10">
              <w:rPr>
                <w:rFonts w:ascii="Times New Roman" w:hAnsi="Times New Roman"/>
                <w:sz w:val="24"/>
                <w:szCs w:val="24"/>
              </w:rPr>
              <w:t>, в течение установленного режима работы</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lang w:eastAsia="ru-RU"/>
              </w:rPr>
              <w:t>Форма заявки на участие в конкурсе</w:t>
            </w:r>
          </w:p>
        </w:tc>
        <w:tc>
          <w:tcPr>
            <w:tcW w:w="6260"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lang w:eastAsia="ru-RU"/>
              </w:rPr>
              <w:t xml:space="preserve">Форма заявки на участие в конкурсе доступна на официальном сайте в течение всего срока подачи заявок </w:t>
            </w:r>
            <w:r w:rsidRPr="00BF7ED5">
              <w:rPr>
                <w:rFonts w:ascii="Times New Roman" w:hAnsi="Times New Roman"/>
                <w:i/>
                <w:sz w:val="24"/>
                <w:szCs w:val="24"/>
              </w:rPr>
              <w:t>(</w:t>
            </w:r>
            <w:r w:rsidR="00051E5E">
              <w:rPr>
                <w:rFonts w:ascii="Times New Roman" w:hAnsi="Times New Roman"/>
                <w:i/>
                <w:sz w:val="24"/>
                <w:szCs w:val="24"/>
                <w:lang w:val="ru-RU"/>
              </w:rPr>
              <w:t xml:space="preserve">раздел </w:t>
            </w:r>
            <w:r w:rsidR="00051E5E">
              <w:rPr>
                <w:rFonts w:ascii="Times New Roman" w:hAnsi="Times New Roman"/>
                <w:i/>
                <w:sz w:val="24"/>
                <w:szCs w:val="24"/>
                <w:lang w:val="en-US"/>
              </w:rPr>
              <w:t>VI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051E5E">
              <w:rPr>
                <w:rFonts w:ascii="Times New Roman" w:hAnsi="Times New Roman"/>
                <w:i/>
                <w:sz w:val="24"/>
                <w:szCs w:val="24"/>
              </w:rPr>
              <w:t>)</w:t>
            </w:r>
            <w:r w:rsidRPr="00051E5E">
              <w:rPr>
                <w:rFonts w:ascii="Times New Roman" w:hAnsi="Times New Roman"/>
                <w:sz w:val="24"/>
                <w:szCs w:val="24"/>
                <w:lang w:eastAsia="ru-RU"/>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Место подачи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Порядок подачи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В письменной форме. Заявка подается (направляется) в запечатанном конверте посредством почтовой связи (заказным письмом с уведомлениям), с курьером либо лично. На конверте указываются </w:t>
            </w:r>
            <w:r w:rsidR="00051E5E">
              <w:rPr>
                <w:rFonts w:ascii="Times New Roman" w:hAnsi="Times New Roman"/>
                <w:sz w:val="24"/>
                <w:szCs w:val="24"/>
              </w:rPr>
              <w:t xml:space="preserve">полное </w:t>
            </w:r>
            <w:r w:rsidRPr="00BF7ED5">
              <w:rPr>
                <w:rFonts w:ascii="Times New Roman" w:hAnsi="Times New Roman"/>
                <w:sz w:val="24"/>
                <w:szCs w:val="24"/>
              </w:rPr>
              <w:t xml:space="preserve">наименование </w:t>
            </w:r>
            <w:r w:rsidRPr="00BF7ED5">
              <w:rPr>
                <w:rFonts w:ascii="Times New Roman" w:hAnsi="Times New Roman"/>
                <w:sz w:val="24"/>
                <w:szCs w:val="24"/>
              </w:rPr>
              <w:lastRenderedPageBreak/>
              <w:t>(фамилия, имя, отчество) участника конкурса</w:t>
            </w:r>
            <w:r w:rsidR="00051E5E">
              <w:rPr>
                <w:rFonts w:ascii="Times New Roman" w:hAnsi="Times New Roman"/>
                <w:sz w:val="24"/>
                <w:szCs w:val="24"/>
              </w:rPr>
              <w:t xml:space="preserve"> и его почтовый адрес</w:t>
            </w:r>
            <w:r w:rsidRPr="00BF7ED5">
              <w:rPr>
                <w:rFonts w:ascii="Times New Roman" w:hAnsi="Times New Roman"/>
                <w:sz w:val="24"/>
                <w:szCs w:val="24"/>
              </w:rPr>
              <w:t xml:space="preserve">, </w:t>
            </w:r>
            <w:r w:rsidRPr="00BF7ED5">
              <w:rPr>
                <w:rFonts w:ascii="Times New Roman" w:hAnsi="Times New Roman"/>
                <w:color w:val="000000"/>
                <w:sz w:val="24"/>
                <w:szCs w:val="24"/>
              </w:rPr>
              <w:t>наименование объекта закупки (предмет договора).</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 Участник закупки вправе подать только одну заявку на участие в конкурсе.</w:t>
            </w:r>
          </w:p>
        </w:tc>
      </w:tr>
      <w:tr w:rsidR="0018491B" w:rsidRPr="00BF7ED5" w:rsidTr="00DF6724">
        <w:tc>
          <w:tcPr>
            <w:tcW w:w="3879" w:type="dxa"/>
          </w:tcPr>
          <w:p w:rsidR="0018491B" w:rsidRPr="00322A62" w:rsidRDefault="0018491B" w:rsidP="00DF6724">
            <w:pPr>
              <w:contextualSpacing/>
              <w:rPr>
                <w:rFonts w:ascii="Times New Roman" w:hAnsi="Times New Roman"/>
                <w:sz w:val="24"/>
                <w:szCs w:val="24"/>
              </w:rPr>
            </w:pPr>
            <w:r w:rsidRPr="00322A62">
              <w:rPr>
                <w:rFonts w:ascii="Times New Roman" w:hAnsi="Times New Roman"/>
                <w:sz w:val="24"/>
                <w:szCs w:val="24"/>
              </w:rPr>
              <w:lastRenderedPageBreak/>
              <w:t>Порядок предоставления разъяснения положений конкурсной документации</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 xml:space="preserve">Запрос о разъяснении положений конкурсной документации принимается в письменной форме </w:t>
            </w:r>
            <w:r w:rsidRPr="00BF7ED5">
              <w:rPr>
                <w:rFonts w:ascii="Times New Roman" w:hAnsi="Times New Roman"/>
                <w:sz w:val="24"/>
                <w:szCs w:val="24"/>
              </w:rPr>
              <w:t>либо в форме электронного документа, посредством электронной почты</w:t>
            </w:r>
            <w:r w:rsidR="00322A62">
              <w:rPr>
                <w:rFonts w:ascii="Times New Roman" w:hAnsi="Times New Roman"/>
                <w:sz w:val="24"/>
                <w:szCs w:val="24"/>
                <w:shd w:val="clear" w:color="auto" w:fill="FFFFFF"/>
              </w:rPr>
              <w:t xml:space="preserve"> в срок не позднее, чем за 3 рабочих дня</w:t>
            </w:r>
            <w:r w:rsidRPr="00BF7ED5">
              <w:rPr>
                <w:rFonts w:ascii="Times New Roman" w:hAnsi="Times New Roman"/>
                <w:sz w:val="24"/>
                <w:szCs w:val="24"/>
                <w:shd w:val="clear" w:color="auto" w:fill="FFFFFF"/>
              </w:rPr>
              <w:t xml:space="preserve"> до дня окончания подачи заявок на участие в конкурсе. Фонд в течение 3-х рабочих дней со дня поступления запроса на разъяснение положений конкурсной документации размещает на официальном сайте разъяснения с указанием предмета запроса, но без указания участника закупки, от которого поступил запрос. </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Место рассмотрения заявок на участие в конкурсе</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w:t>
            </w:r>
            <w:r w:rsidRPr="00BF7ED5">
              <w:rPr>
                <w:rFonts w:ascii="Times New Roman" w:hAnsi="Times New Roman"/>
                <w:sz w:val="24"/>
                <w:szCs w:val="24"/>
              </w:rPr>
              <w:t>295011, Республика Крым, г. Симферополь,   ул. Козлова, д. 45а, офис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Дата и время рассмотрения заявок на участие в конкурсе и подведение итогов закупки</w:t>
            </w:r>
          </w:p>
        </w:tc>
        <w:tc>
          <w:tcPr>
            <w:tcW w:w="6260" w:type="dxa"/>
          </w:tcPr>
          <w:p w:rsidR="0018491B" w:rsidRPr="00BF7ED5" w:rsidRDefault="00CE3D8C" w:rsidP="00DF6724">
            <w:pPr>
              <w:contextualSpacing/>
              <w:rPr>
                <w:rFonts w:ascii="Times New Roman" w:hAnsi="Times New Roman"/>
                <w:sz w:val="24"/>
                <w:szCs w:val="24"/>
              </w:rPr>
            </w:pPr>
            <w:r>
              <w:rPr>
                <w:rFonts w:ascii="Times New Roman" w:hAnsi="Times New Roman"/>
                <w:sz w:val="24"/>
                <w:szCs w:val="24"/>
              </w:rPr>
              <w:t>30</w:t>
            </w:r>
            <w:r w:rsidR="0018491B" w:rsidRPr="00BF7ED5">
              <w:rPr>
                <w:rFonts w:ascii="Times New Roman" w:hAnsi="Times New Roman"/>
                <w:sz w:val="24"/>
                <w:szCs w:val="24"/>
              </w:rPr>
              <w:t>.08.2017</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b/>
                <w:bCs/>
                <w:color w:val="000000"/>
                <w:sz w:val="24"/>
                <w:szCs w:val="24"/>
              </w:rPr>
              <w:t>Информация по договору</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Начальная (максимальная) цена договора</w:t>
            </w:r>
          </w:p>
        </w:tc>
        <w:tc>
          <w:tcPr>
            <w:tcW w:w="6260" w:type="dxa"/>
          </w:tcPr>
          <w:p w:rsidR="0018491B" w:rsidRPr="00BF7ED5" w:rsidRDefault="00DF17DF" w:rsidP="00051E5E">
            <w:pPr>
              <w:contextualSpacing/>
              <w:rPr>
                <w:rFonts w:ascii="Times New Roman" w:hAnsi="Times New Roman"/>
                <w:sz w:val="24"/>
                <w:szCs w:val="24"/>
              </w:rPr>
            </w:pPr>
            <w:r w:rsidRPr="00CE3D8C">
              <w:rPr>
                <w:rFonts w:ascii="Times New Roman" w:hAnsi="Times New Roman"/>
                <w:sz w:val="24"/>
                <w:szCs w:val="24"/>
              </w:rPr>
              <w:t xml:space="preserve">3 000 </w:t>
            </w:r>
            <w:r w:rsidR="00051E5E" w:rsidRPr="00CE3D8C">
              <w:rPr>
                <w:rFonts w:ascii="Times New Roman" w:hAnsi="Times New Roman"/>
                <w:sz w:val="24"/>
                <w:szCs w:val="24"/>
              </w:rPr>
              <w:t>000 рублей</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color w:val="000000"/>
                <w:sz w:val="24"/>
                <w:szCs w:val="24"/>
              </w:rPr>
              <w:t>Цена договора включает</w:t>
            </w:r>
          </w:p>
        </w:tc>
        <w:tc>
          <w:tcPr>
            <w:tcW w:w="6260" w:type="dxa"/>
          </w:tcPr>
          <w:p w:rsidR="0018491B" w:rsidRPr="00BF7ED5" w:rsidRDefault="00322A62" w:rsidP="00DF6724">
            <w:pPr>
              <w:contextualSpacing/>
              <w:rPr>
                <w:rFonts w:ascii="Times New Roman" w:hAnsi="Times New Roman"/>
                <w:sz w:val="24"/>
                <w:szCs w:val="24"/>
              </w:rPr>
            </w:pPr>
            <w:r>
              <w:rPr>
                <w:rFonts w:ascii="Times New Roman" w:hAnsi="Times New Roman"/>
                <w:sz w:val="24"/>
                <w:szCs w:val="24"/>
              </w:rPr>
              <w:t>Ц</w:t>
            </w:r>
            <w:r w:rsidR="0018491B" w:rsidRPr="00BF7ED5">
              <w:rPr>
                <w:rFonts w:ascii="Times New Roman" w:hAnsi="Times New Roman"/>
                <w:sz w:val="24"/>
                <w:szCs w:val="24"/>
              </w:rPr>
              <w:t>ена договора должна включать в себя все затраты, накладные расходы, налоги, пошлины, таможенные платежи, страхование и прочие сборы, которые поставщик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Место оказания услуги (выполнения работы, поставки товара)</w:t>
            </w:r>
          </w:p>
        </w:tc>
        <w:tc>
          <w:tcPr>
            <w:tcW w:w="6260" w:type="dxa"/>
          </w:tcPr>
          <w:p w:rsidR="0018491B" w:rsidRPr="00BF7ED5" w:rsidRDefault="00322A62" w:rsidP="00051E5E">
            <w:pPr>
              <w:contextualSpacing/>
              <w:rPr>
                <w:rFonts w:ascii="Times New Roman" w:hAnsi="Times New Roman"/>
                <w:i/>
                <w:sz w:val="24"/>
                <w:szCs w:val="24"/>
              </w:rPr>
            </w:pPr>
            <w:r>
              <w:rPr>
                <w:rFonts w:ascii="Times New Roman" w:hAnsi="Times New Roman"/>
                <w:sz w:val="24"/>
                <w:szCs w:val="24"/>
              </w:rPr>
              <w:t>С</w:t>
            </w:r>
            <w:r w:rsidR="0018491B" w:rsidRPr="00BF7ED5">
              <w:rPr>
                <w:rFonts w:ascii="Times New Roman" w:hAnsi="Times New Roman"/>
                <w:sz w:val="24"/>
                <w:szCs w:val="24"/>
              </w:rPr>
              <w:t>огласно Т</w:t>
            </w:r>
            <w:r w:rsidR="00051E5E">
              <w:rPr>
                <w:rFonts w:ascii="Times New Roman" w:hAnsi="Times New Roman"/>
                <w:sz w:val="24"/>
                <w:szCs w:val="24"/>
              </w:rPr>
              <w:t>ехническому заданию</w:t>
            </w:r>
            <w:r w:rsidR="0018491B" w:rsidRPr="00BF7ED5">
              <w:rPr>
                <w:rFonts w:ascii="Times New Roman" w:hAnsi="Times New Roman"/>
                <w:i/>
                <w:sz w:val="24"/>
                <w:szCs w:val="24"/>
              </w:rPr>
              <w:t xml:space="preserve"> (</w:t>
            </w:r>
            <w:r w:rsidR="00051E5E">
              <w:rPr>
                <w:rFonts w:ascii="Times New Roman" w:hAnsi="Times New Roman"/>
                <w:i/>
                <w:sz w:val="24"/>
                <w:szCs w:val="24"/>
              </w:rPr>
              <w:t xml:space="preserve">раздел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18491B"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Сроки оказания услуг (выполнения работ, поставки товара)</w:t>
            </w:r>
          </w:p>
        </w:tc>
        <w:tc>
          <w:tcPr>
            <w:tcW w:w="6260" w:type="dxa"/>
          </w:tcPr>
          <w:p w:rsidR="0018491B" w:rsidRPr="00BF7ED5" w:rsidRDefault="00322A62" w:rsidP="00DF6724">
            <w:pPr>
              <w:contextualSpacing/>
              <w:rPr>
                <w:rFonts w:ascii="Times New Roman" w:hAnsi="Times New Roman"/>
                <w:i/>
                <w:sz w:val="24"/>
                <w:szCs w:val="24"/>
              </w:rPr>
            </w:pPr>
            <w:r>
              <w:rPr>
                <w:rFonts w:ascii="Times New Roman" w:hAnsi="Times New Roman"/>
                <w:sz w:val="24"/>
                <w:szCs w:val="24"/>
              </w:rPr>
              <w:t>С</w:t>
            </w:r>
            <w:r w:rsidR="00051E5E" w:rsidRPr="00BF7ED5">
              <w:rPr>
                <w:rFonts w:ascii="Times New Roman" w:hAnsi="Times New Roman"/>
                <w:sz w:val="24"/>
                <w:szCs w:val="24"/>
              </w:rPr>
              <w:t>огласно Т</w:t>
            </w:r>
            <w:r w:rsidR="00051E5E">
              <w:rPr>
                <w:rFonts w:ascii="Times New Roman" w:hAnsi="Times New Roman"/>
                <w:sz w:val="24"/>
                <w:szCs w:val="24"/>
              </w:rPr>
              <w:t>ехническому заданию</w:t>
            </w:r>
            <w:r w:rsidR="00051E5E" w:rsidRPr="00BF7ED5">
              <w:rPr>
                <w:rFonts w:ascii="Times New Roman" w:hAnsi="Times New Roman"/>
                <w:i/>
                <w:sz w:val="24"/>
                <w:szCs w:val="24"/>
              </w:rPr>
              <w:t xml:space="preserve"> (</w:t>
            </w:r>
            <w:r w:rsidR="00051E5E">
              <w:rPr>
                <w:rFonts w:ascii="Times New Roman" w:hAnsi="Times New Roman"/>
                <w:i/>
                <w:sz w:val="24"/>
                <w:szCs w:val="24"/>
              </w:rPr>
              <w:t xml:space="preserve">раздел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rPr>
              <w:t>Форма оплаты</w:t>
            </w:r>
          </w:p>
        </w:tc>
        <w:tc>
          <w:tcPr>
            <w:tcW w:w="6260" w:type="dxa"/>
          </w:tcPr>
          <w:p w:rsidR="0018491B" w:rsidRPr="00BF7ED5" w:rsidRDefault="00322A62" w:rsidP="00DF6724">
            <w:pPr>
              <w:contextualSpacing/>
              <w:rPr>
                <w:rFonts w:ascii="Times New Roman" w:hAnsi="Times New Roman"/>
                <w:i/>
                <w:sz w:val="24"/>
                <w:szCs w:val="24"/>
              </w:rPr>
            </w:pPr>
            <w:r>
              <w:rPr>
                <w:rFonts w:ascii="Times New Roman" w:hAnsi="Times New Roman"/>
                <w:sz w:val="24"/>
                <w:szCs w:val="24"/>
              </w:rPr>
              <w:t>Б</w:t>
            </w:r>
            <w:r w:rsidR="0018491B" w:rsidRPr="00BF7ED5">
              <w:rPr>
                <w:rFonts w:ascii="Times New Roman" w:hAnsi="Times New Roman"/>
                <w:sz w:val="24"/>
                <w:szCs w:val="24"/>
              </w:rPr>
              <w:t>езналичная</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Порядок оплаты</w:t>
            </w:r>
          </w:p>
        </w:tc>
        <w:tc>
          <w:tcPr>
            <w:tcW w:w="6260" w:type="dxa"/>
          </w:tcPr>
          <w:p w:rsidR="0018491B" w:rsidRPr="00BF7ED5" w:rsidRDefault="0018491B" w:rsidP="00DF6724">
            <w:pPr>
              <w:contextualSpacing/>
              <w:rPr>
                <w:rFonts w:ascii="Times New Roman" w:hAnsi="Times New Roman"/>
                <w:sz w:val="24"/>
                <w:szCs w:val="24"/>
              </w:rPr>
            </w:pPr>
            <w:r w:rsidRPr="00E9366F">
              <w:rPr>
                <w:rFonts w:ascii="Times New Roman" w:hAnsi="Times New Roman"/>
                <w:sz w:val="24"/>
                <w:szCs w:val="24"/>
              </w:rPr>
              <w:t xml:space="preserve">Предоплата </w:t>
            </w:r>
            <w:r w:rsidR="00CE3D8C" w:rsidRPr="00E9366F">
              <w:rPr>
                <w:rFonts w:ascii="Times New Roman" w:hAnsi="Times New Roman"/>
                <w:sz w:val="24"/>
                <w:szCs w:val="24"/>
              </w:rPr>
              <w:t>40% в течение 30</w:t>
            </w:r>
            <w:r w:rsidRPr="00E9366F">
              <w:rPr>
                <w:rFonts w:ascii="Times New Roman" w:hAnsi="Times New Roman"/>
                <w:sz w:val="24"/>
                <w:szCs w:val="24"/>
              </w:rPr>
              <w:t xml:space="preserve"> рабочих дней с даты подписания договора; окончательный расчет - оставшиеся </w:t>
            </w:r>
            <w:r w:rsidR="00CE3D8C" w:rsidRPr="00E9366F">
              <w:rPr>
                <w:rFonts w:ascii="Times New Roman" w:hAnsi="Times New Roman"/>
                <w:sz w:val="24"/>
                <w:szCs w:val="24"/>
              </w:rPr>
              <w:t>60% в течение 2</w:t>
            </w:r>
            <w:r w:rsidRPr="00E9366F">
              <w:rPr>
                <w:rFonts w:ascii="Times New Roman" w:hAnsi="Times New Roman"/>
                <w:sz w:val="24"/>
                <w:szCs w:val="24"/>
              </w:rPr>
              <w:t>0 рабочих дней после подписания акта сдачи-приема оказанных услуг</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Проект договора</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договора доступен </w:t>
            </w:r>
            <w:r w:rsidRPr="00BF7ED5">
              <w:rPr>
                <w:rFonts w:ascii="Times New Roman" w:hAnsi="Times New Roman"/>
                <w:sz w:val="24"/>
                <w:szCs w:val="24"/>
                <w:lang w:eastAsia="ru-RU"/>
              </w:rPr>
              <w:t xml:space="preserve">на официальном сайте в течение всего срока подачи заявок </w:t>
            </w:r>
            <w:r w:rsidRPr="00BF7ED5">
              <w:rPr>
                <w:rFonts w:ascii="Times New Roman" w:hAnsi="Times New Roman"/>
                <w:i/>
                <w:sz w:val="24"/>
                <w:szCs w:val="24"/>
                <w:lang w:eastAsia="ru-RU"/>
              </w:rPr>
              <w:t>(</w:t>
            </w:r>
            <w:r w:rsidR="00051E5E">
              <w:rPr>
                <w:rFonts w:ascii="Times New Roman" w:hAnsi="Times New Roman"/>
                <w:i/>
                <w:sz w:val="24"/>
                <w:szCs w:val="24"/>
              </w:rPr>
              <w:t xml:space="preserve">раздел </w:t>
            </w:r>
            <w:r w:rsidR="00051E5E">
              <w:rPr>
                <w:rFonts w:ascii="Times New Roman" w:hAnsi="Times New Roman"/>
                <w:i/>
                <w:sz w:val="24"/>
                <w:szCs w:val="24"/>
                <w:lang w:val="en-US"/>
              </w:rPr>
              <w:t>VIII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BF7ED5">
              <w:rPr>
                <w:rFonts w:ascii="Times New Roman" w:hAnsi="Times New Roman"/>
                <w:i/>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Требования к участникам конкурса</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Требования к участникам</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1) 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BF7ED5">
              <w:rPr>
                <w:rFonts w:ascii="Times New Roman" w:hAnsi="Times New Roman"/>
                <w:i/>
                <w:sz w:val="24"/>
                <w:szCs w:val="24"/>
              </w:rPr>
              <w:t>(</w:t>
            </w:r>
            <w:r w:rsidRPr="00BF7ED5">
              <w:rPr>
                <w:rFonts w:ascii="Times New Roman" w:hAnsi="Times New Roman"/>
                <w:i/>
                <w:sz w:val="24"/>
                <w:szCs w:val="24"/>
                <w:lang w:eastAsia="ru-RU"/>
              </w:rPr>
              <w:t>доступно для ознакомления на официальном сайте в течени</w:t>
            </w:r>
            <w:r w:rsidR="00051E5E">
              <w:rPr>
                <w:rFonts w:ascii="Times New Roman" w:hAnsi="Times New Roman"/>
                <w:i/>
                <w:sz w:val="24"/>
                <w:szCs w:val="24"/>
                <w:lang w:eastAsia="ru-RU"/>
              </w:rPr>
              <w:t xml:space="preserve">е всего срока подачи </w:t>
            </w:r>
            <w:r w:rsidR="00051E5E">
              <w:rPr>
                <w:rFonts w:ascii="Times New Roman" w:hAnsi="Times New Roman"/>
                <w:i/>
                <w:sz w:val="24"/>
                <w:szCs w:val="24"/>
                <w:lang w:val="ru-RU" w:eastAsia="ru-RU"/>
              </w:rPr>
              <w:t>заявок</w:t>
            </w:r>
            <w:r w:rsidRPr="00BF7ED5">
              <w:rPr>
                <w:rFonts w:ascii="Times New Roman" w:hAnsi="Times New Roman"/>
                <w:i/>
                <w:sz w:val="24"/>
                <w:szCs w:val="24"/>
                <w:lang w:eastAsia="ru-RU"/>
              </w:rPr>
              <w:t>)</w:t>
            </w:r>
            <w:r w:rsidRPr="00BF7ED5">
              <w:rPr>
                <w:rFonts w:ascii="Times New Roman" w:hAnsi="Times New Roman"/>
                <w:sz w:val="24"/>
                <w:szCs w:val="24"/>
                <w:lang w:eastAsia="ru-RU"/>
              </w:rPr>
              <w:t>.</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Участник конкурса подтверждает соответствие требованиям путем предоставления декларации соответствия (форма декларации доступна </w:t>
            </w:r>
            <w:r w:rsidRPr="00BF7ED5">
              <w:rPr>
                <w:rFonts w:ascii="Times New Roman" w:hAnsi="Times New Roman"/>
                <w:sz w:val="24"/>
                <w:szCs w:val="24"/>
                <w:lang w:eastAsia="ru-RU"/>
              </w:rPr>
              <w:t xml:space="preserve">на официальном сайте в течение всего срока подачи заявок, </w:t>
            </w:r>
            <w:r w:rsidRPr="00BF7ED5">
              <w:rPr>
                <w:rFonts w:ascii="Times New Roman" w:hAnsi="Times New Roman"/>
                <w:i/>
                <w:sz w:val="24"/>
                <w:szCs w:val="24"/>
              </w:rPr>
              <w:lastRenderedPageBreak/>
              <w:t>п</w:t>
            </w:r>
            <w:r w:rsidR="00051E5E">
              <w:rPr>
                <w:rFonts w:ascii="Times New Roman" w:hAnsi="Times New Roman"/>
                <w:i/>
                <w:sz w:val="24"/>
                <w:szCs w:val="24"/>
              </w:rPr>
              <w:t>риложение № 1</w:t>
            </w:r>
            <w:r w:rsidRPr="00BF7ED5">
              <w:rPr>
                <w:rFonts w:ascii="Times New Roman" w:hAnsi="Times New Roman"/>
                <w:i/>
                <w:sz w:val="24"/>
                <w:szCs w:val="24"/>
              </w:rPr>
              <w:t xml:space="preserve">  к </w:t>
            </w:r>
            <w:r w:rsidR="00051E5E">
              <w:rPr>
                <w:rFonts w:ascii="Times New Roman" w:hAnsi="Times New Roman"/>
                <w:i/>
                <w:sz w:val="24"/>
                <w:szCs w:val="24"/>
              </w:rPr>
              <w:t>заявке на участие в конкурсе</w:t>
            </w:r>
            <w:r w:rsidRPr="00BF7ED5">
              <w:rPr>
                <w:rFonts w:ascii="Times New Roman" w:hAnsi="Times New Roman"/>
                <w:sz w:val="24"/>
                <w:szCs w:val="24"/>
              </w:rPr>
              <w:t>). В случае предоставления недостоверных сведений,  участник конкурса будет отстранен от участия в закупке.</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2)</w:t>
            </w:r>
            <w:r w:rsidR="00051E5E">
              <w:rPr>
                <w:rFonts w:ascii="Times New Roman" w:hAnsi="Times New Roman"/>
                <w:sz w:val="24"/>
                <w:szCs w:val="24"/>
              </w:rPr>
              <w:t xml:space="preserve"> В соответствии с критериями оценки заявок на участие в конкурсе (</w:t>
            </w:r>
            <w:r w:rsidR="00051E5E">
              <w:rPr>
                <w:rFonts w:ascii="Times New Roman" w:hAnsi="Times New Roman"/>
                <w:i/>
                <w:sz w:val="24"/>
                <w:szCs w:val="24"/>
              </w:rPr>
              <w:t xml:space="preserve">раздел </w:t>
            </w:r>
            <w:r w:rsidR="00051E5E">
              <w:rPr>
                <w:rFonts w:ascii="Times New Roman" w:hAnsi="Times New Roman"/>
                <w:i/>
                <w:sz w:val="24"/>
                <w:szCs w:val="24"/>
                <w:lang w:val="en-US"/>
              </w:rPr>
              <w:t>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Pr>
                <w:rFonts w:ascii="Times New Roman" w:hAnsi="Times New Roman"/>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lastRenderedPageBreak/>
              <w:t>Перечень документов, которые должны предоставить участники конкурса</w:t>
            </w:r>
          </w:p>
        </w:tc>
      </w:tr>
      <w:tr w:rsidR="0018491B" w:rsidRPr="00BF7ED5" w:rsidTr="00DF6724">
        <w:tc>
          <w:tcPr>
            <w:tcW w:w="3879"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rPr>
              <w:t xml:space="preserve">Перечень необходимых документов </w:t>
            </w:r>
            <w:r w:rsidRPr="00BF7ED5">
              <w:rPr>
                <w:rFonts w:ascii="Times New Roman" w:hAnsi="Times New Roman"/>
                <w:i/>
                <w:sz w:val="24"/>
                <w:szCs w:val="24"/>
              </w:rPr>
              <w:t xml:space="preserve">(предоставленные документы перечисляются в описи документов </w:t>
            </w:r>
            <w:r w:rsidRPr="00BF7ED5">
              <w:rPr>
                <w:rFonts w:ascii="Times New Roman" w:hAnsi="Times New Roman"/>
                <w:bCs/>
                <w:i/>
                <w:spacing w:val="-10"/>
                <w:sz w:val="24"/>
                <w:szCs w:val="24"/>
              </w:rPr>
              <w:t>представляемых для участия в конкурсе с указанием количества листов. Форма опи</w:t>
            </w:r>
            <w:r w:rsidR="002066CA">
              <w:rPr>
                <w:rFonts w:ascii="Times New Roman" w:hAnsi="Times New Roman"/>
                <w:bCs/>
                <w:i/>
                <w:spacing w:val="-10"/>
                <w:sz w:val="24"/>
                <w:szCs w:val="24"/>
              </w:rPr>
              <w:t>си представлена в Приложении № 7</w:t>
            </w:r>
            <w:r w:rsidRPr="00BF7ED5">
              <w:rPr>
                <w:rFonts w:ascii="Times New Roman" w:hAnsi="Times New Roman"/>
                <w:bCs/>
                <w:i/>
                <w:spacing w:val="-10"/>
                <w:sz w:val="24"/>
                <w:szCs w:val="24"/>
              </w:rPr>
              <w:t xml:space="preserve"> к</w:t>
            </w:r>
            <w:r w:rsidR="00051E5E">
              <w:rPr>
                <w:rFonts w:ascii="Times New Roman" w:hAnsi="Times New Roman"/>
                <w:bCs/>
                <w:i/>
                <w:spacing w:val="-10"/>
                <w:sz w:val="24"/>
                <w:szCs w:val="24"/>
              </w:rPr>
              <w:t xml:space="preserve"> заявке на участие в конкурсе</w:t>
            </w:r>
            <w:r w:rsidRPr="00BF7ED5">
              <w:rPr>
                <w:rFonts w:ascii="Times New Roman" w:hAnsi="Times New Roman"/>
                <w:i/>
                <w:sz w:val="24"/>
                <w:szCs w:val="24"/>
              </w:rPr>
              <w:t>)</w:t>
            </w:r>
          </w:p>
        </w:tc>
        <w:tc>
          <w:tcPr>
            <w:tcW w:w="6260" w:type="dxa"/>
          </w:tcPr>
          <w:p w:rsidR="00322A62" w:rsidRDefault="0018491B" w:rsidP="00322A62">
            <w:pPr>
              <w:pStyle w:val="a5"/>
              <w:contextualSpacing/>
              <w:jc w:val="both"/>
              <w:rPr>
                <w:szCs w:val="24"/>
              </w:rPr>
            </w:pPr>
            <w:r w:rsidRPr="00BF7ED5">
              <w:rPr>
                <w:szCs w:val="24"/>
                <w:lang w:eastAsia="ru-RU"/>
              </w:rPr>
              <w:t xml:space="preserve">- </w:t>
            </w:r>
            <w:r w:rsidRPr="00BF7ED5">
              <w:rPr>
                <w:szCs w:val="24"/>
              </w:rPr>
              <w:t xml:space="preserve">заявка на участие в конкурсе </w:t>
            </w:r>
            <w:r w:rsidRPr="00BF7ED5">
              <w:rPr>
                <w:i/>
                <w:szCs w:val="24"/>
              </w:rPr>
              <w:t xml:space="preserve">(по форме – </w:t>
            </w:r>
            <w:r w:rsidR="00051E5E">
              <w:rPr>
                <w:i/>
                <w:szCs w:val="24"/>
                <w:lang w:val="ru-RU"/>
              </w:rPr>
              <w:t xml:space="preserve">раздел </w:t>
            </w:r>
            <w:r w:rsidR="00051E5E">
              <w:rPr>
                <w:i/>
                <w:szCs w:val="24"/>
                <w:lang w:val="en-US"/>
              </w:rPr>
              <w:t>VI</w:t>
            </w:r>
            <w:r w:rsidR="00051E5E" w:rsidRPr="00051E5E">
              <w:rPr>
                <w:i/>
                <w:szCs w:val="24"/>
                <w:lang w:val="ru-RU"/>
              </w:rPr>
              <w:t xml:space="preserve"> </w:t>
            </w:r>
            <w:r w:rsidR="00051E5E">
              <w:rPr>
                <w:i/>
                <w:szCs w:val="24"/>
                <w:lang w:val="ru-RU"/>
              </w:rPr>
              <w:t>конкурсной документации</w:t>
            </w:r>
            <w:r w:rsidRPr="00BF7ED5">
              <w:rPr>
                <w:i/>
                <w:szCs w:val="24"/>
              </w:rPr>
              <w:t>)</w:t>
            </w:r>
            <w:r w:rsidRPr="00BF7ED5">
              <w:rPr>
                <w:szCs w:val="24"/>
              </w:rPr>
              <w:t>;</w:t>
            </w:r>
          </w:p>
          <w:p w:rsidR="00322A62" w:rsidRPr="00322A62" w:rsidRDefault="00322A62" w:rsidP="00322A62">
            <w:pPr>
              <w:pStyle w:val="a5"/>
              <w:contextualSpacing/>
              <w:jc w:val="both"/>
              <w:rPr>
                <w:i/>
                <w:szCs w:val="24"/>
              </w:rPr>
            </w:pPr>
            <w:r>
              <w:rPr>
                <w:szCs w:val="24"/>
              </w:rPr>
              <w:t>- анкета учасника конкурса (</w:t>
            </w:r>
            <w:r w:rsidRPr="00322A62">
              <w:rPr>
                <w:i/>
                <w:szCs w:val="24"/>
              </w:rPr>
              <w:t xml:space="preserve">по форме – </w:t>
            </w:r>
            <w:r w:rsidRPr="00322A62">
              <w:rPr>
                <w:i/>
                <w:color w:val="000000"/>
                <w:sz w:val="23"/>
                <w:szCs w:val="23"/>
              </w:rPr>
              <w:t>Приложение № 6</w:t>
            </w:r>
          </w:p>
          <w:p w:rsidR="0018491B" w:rsidRPr="00BF7ED5" w:rsidRDefault="00322A62" w:rsidP="00322A62">
            <w:pPr>
              <w:pStyle w:val="a5"/>
              <w:contextualSpacing/>
              <w:jc w:val="both"/>
              <w:rPr>
                <w:szCs w:val="24"/>
              </w:rPr>
            </w:pPr>
            <w:r w:rsidRPr="00322A62">
              <w:rPr>
                <w:i/>
                <w:color w:val="000000"/>
                <w:sz w:val="23"/>
                <w:szCs w:val="23"/>
              </w:rPr>
              <w:t>к заявке на участие в конкурсе</w:t>
            </w:r>
            <w:r>
              <w:rPr>
                <w:szCs w:val="24"/>
              </w:rPr>
              <w:t xml:space="preserve">)                </w:t>
            </w:r>
          </w:p>
          <w:p w:rsidR="0018491B" w:rsidRPr="00BF7ED5" w:rsidRDefault="0018491B" w:rsidP="00DF6724">
            <w:pPr>
              <w:pStyle w:val="a5"/>
              <w:contextualSpacing/>
              <w:jc w:val="both"/>
              <w:rPr>
                <w:szCs w:val="24"/>
              </w:rPr>
            </w:pPr>
            <w:r w:rsidRPr="00BF7ED5">
              <w:rPr>
                <w:spacing w:val="-1"/>
                <w:szCs w:val="24"/>
              </w:rPr>
              <w:t xml:space="preserve">- декларация соответствия участника конкурса </w:t>
            </w:r>
            <w:r w:rsidRPr="00BF7ED5">
              <w:rPr>
                <w:i/>
                <w:szCs w:val="24"/>
              </w:rPr>
              <w:t xml:space="preserve">(по форме – </w:t>
            </w:r>
            <w:r w:rsidR="00051E5E">
              <w:rPr>
                <w:i/>
                <w:szCs w:val="24"/>
              </w:rPr>
              <w:t>Приложение № 1</w:t>
            </w:r>
            <w:r w:rsidR="00051E5E" w:rsidRPr="00BF7ED5">
              <w:rPr>
                <w:i/>
                <w:szCs w:val="24"/>
              </w:rPr>
              <w:t xml:space="preserve">  к </w:t>
            </w:r>
            <w:r w:rsidR="00051E5E">
              <w:rPr>
                <w:i/>
                <w:szCs w:val="24"/>
              </w:rPr>
              <w:t>заявке на участие в конкурсе</w:t>
            </w:r>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r w:rsidRPr="00BF7ED5">
              <w:rPr>
                <w:spacing w:val="-2"/>
                <w:szCs w:val="24"/>
              </w:rPr>
              <w:t xml:space="preserve">копии учредительных документов (для физического лица  копия </w:t>
            </w:r>
            <w:r w:rsidRPr="00BF7ED5">
              <w:rPr>
                <w:szCs w:val="24"/>
              </w:rPr>
              <w:t>паспорта);</w:t>
            </w:r>
          </w:p>
          <w:p w:rsidR="0018491B" w:rsidRPr="00BF7ED5" w:rsidRDefault="0018491B" w:rsidP="00DF6724">
            <w:pPr>
              <w:pStyle w:val="a5"/>
              <w:contextualSpacing/>
              <w:jc w:val="both"/>
              <w:rPr>
                <w:szCs w:val="24"/>
                <w:lang w:eastAsia="ru-RU"/>
              </w:rPr>
            </w:pPr>
            <w:r w:rsidRPr="00BF7ED5">
              <w:rPr>
                <w:szCs w:val="24"/>
              </w:rPr>
              <w:t xml:space="preserve">- </w:t>
            </w:r>
            <w:r w:rsidRPr="00BF7ED5">
              <w:rPr>
                <w:spacing w:val="-1"/>
                <w:szCs w:val="24"/>
              </w:rPr>
              <w:t>выписка из единого государственного реестра юридических лиц/индивидуальных предпринимателей,</w:t>
            </w:r>
            <w:r w:rsidRPr="00BF7ED5">
              <w:rPr>
                <w:szCs w:val="24"/>
              </w:rPr>
              <w:t xml:space="preserve"> в том числе сформированная посредством электронного сервиса ФНС России (egrul.nalog.ru/)</w:t>
            </w:r>
            <w:r w:rsidRPr="00BF7ED5">
              <w:rPr>
                <w:szCs w:val="24"/>
                <w:lang w:eastAsia="ru-RU"/>
              </w:rPr>
              <w:t>;</w:t>
            </w:r>
          </w:p>
          <w:p w:rsidR="0018491B" w:rsidRPr="00BF7ED5" w:rsidRDefault="0018491B" w:rsidP="00DF6724">
            <w:pPr>
              <w:pStyle w:val="a5"/>
              <w:contextualSpacing/>
              <w:jc w:val="both"/>
              <w:rPr>
                <w:szCs w:val="24"/>
                <w:lang w:eastAsia="ru-RU"/>
              </w:rPr>
            </w:pPr>
            <w:r w:rsidRPr="00BF7ED5">
              <w:rPr>
                <w:szCs w:val="24"/>
                <w:lang w:eastAsia="ru-RU"/>
              </w:rPr>
              <w:t xml:space="preserve">- </w:t>
            </w:r>
            <w:r w:rsidR="00720494">
              <w:rPr>
                <w:szCs w:val="24"/>
                <w:lang w:eastAsia="ru-RU"/>
              </w:rPr>
              <w:t xml:space="preserve">копия </w:t>
            </w:r>
            <w:r w:rsidR="002066CA">
              <w:rPr>
                <w:szCs w:val="24"/>
                <w:lang w:eastAsia="ru-RU"/>
              </w:rPr>
              <w:t>документ</w:t>
            </w:r>
            <w:r w:rsidR="00720494">
              <w:rPr>
                <w:szCs w:val="24"/>
                <w:lang w:eastAsia="ru-RU"/>
              </w:rPr>
              <w:t>а</w:t>
            </w:r>
            <w:r w:rsidR="00CE3D8C">
              <w:rPr>
                <w:szCs w:val="24"/>
                <w:lang w:eastAsia="ru-RU"/>
              </w:rPr>
              <w:t>,</w:t>
            </w:r>
            <w:r w:rsidR="002066CA">
              <w:rPr>
                <w:szCs w:val="24"/>
                <w:lang w:eastAsia="ru-RU"/>
              </w:rPr>
              <w:t xml:space="preserve"> подтверждающий постановку</w:t>
            </w:r>
            <w:r w:rsidRPr="00BF7ED5">
              <w:rPr>
                <w:szCs w:val="24"/>
                <w:lang w:eastAsia="ru-RU"/>
              </w:rPr>
              <w:t xml:space="preserve"> на налоговый учет;</w:t>
            </w:r>
          </w:p>
          <w:p w:rsidR="0018491B" w:rsidRPr="00BF7ED5" w:rsidRDefault="0018491B" w:rsidP="00DF6724">
            <w:pPr>
              <w:pStyle w:val="a5"/>
              <w:contextualSpacing/>
              <w:jc w:val="both"/>
              <w:rPr>
                <w:szCs w:val="24"/>
                <w:lang w:eastAsia="ru-RU"/>
              </w:rPr>
            </w:pPr>
            <w:r w:rsidRPr="00BF7ED5">
              <w:rPr>
                <w:szCs w:val="24"/>
                <w:lang w:eastAsia="ru-RU"/>
              </w:rPr>
              <w:t xml:space="preserve">- </w:t>
            </w:r>
            <w:r w:rsidRPr="00BF7ED5">
              <w:rPr>
                <w:spacing w:val="-3"/>
                <w:szCs w:val="24"/>
              </w:rPr>
              <w:t xml:space="preserve">документ, подтверждающий полномочия лица на осуществление </w:t>
            </w:r>
            <w:r w:rsidRPr="00BF7ED5">
              <w:rPr>
                <w:spacing w:val="-1"/>
                <w:szCs w:val="24"/>
              </w:rPr>
              <w:t xml:space="preserve">действий от имени участника конкурса (в случае </w:t>
            </w:r>
            <w:r w:rsidRPr="00BF7ED5">
              <w:rPr>
                <w:szCs w:val="24"/>
              </w:rPr>
              <w:t>подачи заявки на участие в конкурсе уполномоченным лицом);</w:t>
            </w:r>
          </w:p>
          <w:p w:rsidR="0018491B" w:rsidRPr="00BF7ED5" w:rsidRDefault="0018491B" w:rsidP="00DF6724">
            <w:pPr>
              <w:pStyle w:val="a5"/>
              <w:contextualSpacing/>
              <w:jc w:val="both"/>
              <w:rPr>
                <w:szCs w:val="24"/>
              </w:rPr>
            </w:pPr>
            <w:r w:rsidRPr="00BF7ED5">
              <w:rPr>
                <w:szCs w:val="24"/>
                <w:lang w:eastAsia="ru-RU"/>
              </w:rPr>
              <w:t xml:space="preserve">- согласие на обработку персональных данных (для физических лиц) </w:t>
            </w:r>
            <w:r w:rsidRPr="00BF7ED5">
              <w:rPr>
                <w:i/>
                <w:szCs w:val="24"/>
                <w:lang w:eastAsia="ru-RU"/>
              </w:rPr>
              <w:t xml:space="preserve">(по форме </w:t>
            </w:r>
            <w:r w:rsidR="0031294C">
              <w:rPr>
                <w:i/>
                <w:szCs w:val="24"/>
              </w:rPr>
              <w:t xml:space="preserve">– Приложение № </w:t>
            </w:r>
            <w:r w:rsidR="002066CA">
              <w:rPr>
                <w:i/>
                <w:szCs w:val="24"/>
              </w:rPr>
              <w:t>5</w:t>
            </w:r>
            <w:r w:rsidRPr="00BF7ED5">
              <w:rPr>
                <w:i/>
                <w:szCs w:val="24"/>
              </w:rPr>
              <w:t xml:space="preserve"> </w:t>
            </w:r>
            <w:r w:rsidR="0031294C" w:rsidRPr="00BF7ED5">
              <w:rPr>
                <w:i/>
                <w:szCs w:val="24"/>
              </w:rPr>
              <w:t xml:space="preserve">к </w:t>
            </w:r>
            <w:r w:rsidR="0031294C">
              <w:rPr>
                <w:i/>
                <w:szCs w:val="24"/>
              </w:rPr>
              <w:t>заявке на участие в конкурсе</w:t>
            </w:r>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r w:rsidRPr="00BF7ED5">
              <w:rPr>
                <w:spacing w:val="-3"/>
                <w:szCs w:val="24"/>
              </w:rPr>
              <w:t xml:space="preserve">другие документы, прикладываемые по своему усмотрению </w:t>
            </w:r>
            <w:r w:rsidRPr="00BF7ED5">
              <w:rPr>
                <w:szCs w:val="24"/>
              </w:rPr>
              <w:t>участником конкурса.</w:t>
            </w: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E566CA" w:rsidRDefault="00E566CA" w:rsidP="00141D4F">
      <w:pPr>
        <w:rPr>
          <w:szCs w:val="24"/>
        </w:rPr>
      </w:pPr>
    </w:p>
    <w:p w:rsidR="00E566CA" w:rsidRDefault="00E566CA" w:rsidP="00141D4F">
      <w:pPr>
        <w:rPr>
          <w:szCs w:val="24"/>
        </w:rPr>
      </w:pPr>
    </w:p>
    <w:p w:rsidR="00EE2F30" w:rsidRDefault="00EE2F30" w:rsidP="00141D4F">
      <w:pPr>
        <w:rPr>
          <w:szCs w:val="24"/>
        </w:rPr>
      </w:pPr>
    </w:p>
    <w:p w:rsidR="00E566CA" w:rsidRDefault="00E566CA" w:rsidP="00141D4F">
      <w:pPr>
        <w:rPr>
          <w:szCs w:val="24"/>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367CF5"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контракта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Последствия признания конкурса несостоявш</w:t>
            </w:r>
            <w:r w:rsidR="002066CA">
              <w:rPr>
                <w:sz w:val="23"/>
                <w:szCs w:val="23"/>
              </w:rPr>
              <w:t>имся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EE7D2A">
      <w:pPr>
        <w:spacing w:line="240" w:lineRule="auto"/>
        <w:contextualSpacing/>
        <w:jc w:val="center"/>
        <w:outlineLvl w:val="1"/>
        <w:rPr>
          <w:rFonts w:ascii="Times New Roman" w:hAnsi="Times New Roman"/>
          <w:b/>
          <w:sz w:val="28"/>
          <w:szCs w:val="28"/>
        </w:rPr>
      </w:pPr>
      <w:bookmarkStart w:id="2" w:name="_Toc472067696"/>
      <w:bookmarkStart w:id="3"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2"/>
      <w:bookmarkEnd w:id="3"/>
    </w:p>
    <w:p w:rsidR="00EE7D2A" w:rsidRDefault="00EE7D2A" w:rsidP="00E566CA">
      <w:pPr>
        <w:spacing w:line="360" w:lineRule="auto"/>
        <w:ind w:firstLine="708"/>
        <w:outlineLvl w:val="1"/>
        <w:rPr>
          <w:rFonts w:ascii="Times New Roman" w:hAnsi="Times New Roman"/>
          <w:sz w:val="24"/>
          <w:szCs w:val="24"/>
        </w:rPr>
      </w:pPr>
    </w:p>
    <w:p w:rsidR="00E566CA" w:rsidRPr="00E566CA" w:rsidRDefault="00E566CA" w:rsidP="00E566CA">
      <w:pPr>
        <w:spacing w:line="360" w:lineRule="auto"/>
        <w:ind w:firstLine="708"/>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п/п</w:t>
            </w:r>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Значимость критерия оценки: </w:t>
            </w:r>
            <w:r>
              <w:rPr>
                <w:b/>
                <w:bCs/>
                <w:i/>
                <w:sz w:val="23"/>
                <w:szCs w:val="23"/>
              </w:rPr>
              <w:t>4</w:t>
            </w:r>
            <w:r w:rsidRPr="00B5596A">
              <w:rPr>
                <w:b/>
                <w:bCs/>
                <w:i/>
                <w:sz w:val="23"/>
                <w:szCs w:val="23"/>
              </w:rPr>
              <w:t xml:space="preserve">0%, </w:t>
            </w:r>
            <w:r w:rsidRPr="00B5596A">
              <w:rPr>
                <w:b/>
                <w:i/>
                <w:sz w:val="23"/>
                <w:szCs w:val="23"/>
              </w:rPr>
              <w:t>коэффициент значимости критерия –0,</w:t>
            </w:r>
            <w:r>
              <w:rPr>
                <w:b/>
                <w:i/>
                <w:sz w:val="23"/>
                <w:szCs w:val="23"/>
              </w:rPr>
              <w:t>4</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Pr>
                <w:b/>
                <w:bCs/>
                <w:i/>
                <w:sz w:val="23"/>
                <w:szCs w:val="23"/>
              </w:rPr>
              <w:t>6</w:t>
            </w:r>
            <w:r w:rsidRPr="00B5596A">
              <w:rPr>
                <w:b/>
                <w:bCs/>
                <w:i/>
                <w:sz w:val="23"/>
                <w:szCs w:val="23"/>
              </w:rPr>
              <w:t xml:space="preserve">0%, </w:t>
            </w:r>
            <w:r w:rsidRPr="00B5596A">
              <w:rPr>
                <w:b/>
                <w:i/>
                <w:sz w:val="23"/>
                <w:szCs w:val="23"/>
              </w:rPr>
              <w:t>коэффициент значимости критерия –0,</w:t>
            </w:r>
            <w:r>
              <w:rPr>
                <w:b/>
                <w:i/>
                <w:sz w:val="23"/>
                <w:szCs w:val="23"/>
              </w:rPr>
              <w:t>6</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Pr>
                <w:b/>
                <w:sz w:val="23"/>
                <w:szCs w:val="23"/>
              </w:rPr>
              <w:t>Значимость критерия оценки: 2</w:t>
            </w:r>
            <w:r w:rsidR="00AD39EA">
              <w:rPr>
                <w:b/>
                <w:sz w:val="23"/>
                <w:szCs w:val="23"/>
              </w:rPr>
              <w:t>0 %,</w:t>
            </w:r>
            <w:r w:rsidRPr="00B5596A">
              <w:rPr>
                <w:b/>
                <w:sz w:val="23"/>
                <w:szCs w:val="23"/>
              </w:rPr>
              <w:t xml:space="preserve"> коэф</w:t>
            </w:r>
            <w:r>
              <w:rPr>
                <w:b/>
                <w:sz w:val="23"/>
                <w:szCs w:val="23"/>
              </w:rPr>
              <w:t>фициент значимости критерия: 0,2</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стоимостные и нестоимостные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18491B" w:rsidP="0018491B">
      <w:pPr>
        <w:spacing w:line="240" w:lineRule="auto"/>
        <w:ind w:firstLine="709"/>
        <w:rPr>
          <w:rFonts w:ascii="Times New Roman" w:hAnsi="Times New Roman"/>
          <w:color w:val="0D0D0D"/>
          <w:sz w:val="24"/>
          <w:szCs w:val="24"/>
        </w:rPr>
      </w:pPr>
      <w:r w:rsidRPr="00E566CA">
        <w:rPr>
          <w:rFonts w:ascii="Times New Roman" w:hAnsi="Times New Roman"/>
          <w:color w:val="0D0D0D"/>
          <w:sz w:val="24"/>
          <w:szCs w:val="24"/>
        </w:rPr>
        <w:t>Значимость критерия: 40 %.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lastRenderedPageBreak/>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644BAC"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×100×0,4,</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Pr>
          <w:rFonts w:ascii="Times New Roman" w:hAnsi="Times New Roman"/>
          <w:sz w:val="24"/>
          <w:szCs w:val="24"/>
        </w:rPr>
        <w:t>4</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r w:rsidR="0018491B" w:rsidRPr="004E597A">
        <w:rPr>
          <w:rFonts w:ascii="Times New Roman" w:hAnsi="Times New Roman" w:cs="Times New Roman"/>
          <w:b/>
          <w:sz w:val="24"/>
          <w:szCs w:val="24"/>
          <w:u w:val="single"/>
        </w:rPr>
        <w:t>Нестоимостные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6</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DF56A2" w:rsidRDefault="00AD39EA" w:rsidP="0018491B">
      <w:pPr>
        <w:pStyle w:val="ConsPlusNormal"/>
        <w:ind w:firstLine="709"/>
        <w:jc w:val="both"/>
        <w:rPr>
          <w:rFonts w:ascii="Times New Roman" w:hAnsi="Times New Roman"/>
          <w:sz w:val="24"/>
          <w:szCs w:val="24"/>
          <w:lang w:val="en-US"/>
        </w:rPr>
      </w:pPr>
      <w:r>
        <w:rPr>
          <w:rFonts w:ascii="Times New Roman" w:hAnsi="Times New Roman"/>
          <w:sz w:val="24"/>
          <w:szCs w:val="24"/>
          <w:lang w:val="en-US"/>
        </w:rPr>
        <w:t>Ri =</w:t>
      </w:r>
      <w:r w:rsidRPr="005C7E5A">
        <w:rPr>
          <w:rFonts w:ascii="Times New Roman" w:hAnsi="Times New Roman"/>
          <w:sz w:val="24"/>
          <w:szCs w:val="24"/>
          <w:lang w:val="en-US"/>
        </w:rPr>
        <w:t xml:space="preserve"> </w:t>
      </w:r>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Ri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D39EA">
        <w:rPr>
          <w:rFonts w:ascii="Times New Roman" w:hAnsi="Times New Roman"/>
          <w:sz w:val="24"/>
          <w:szCs w:val="24"/>
        </w:rPr>
        <w:t>».</w:t>
      </w:r>
      <w:r w:rsidRPr="00DF56A2">
        <w:rPr>
          <w:rFonts w:ascii="Times New Roman" w:hAnsi="Times New Roman"/>
          <w:sz w:val="24"/>
          <w:szCs w:val="24"/>
        </w:rPr>
        <w:t xml:space="preserve"> </w:t>
      </w:r>
    </w:p>
    <w:p w:rsidR="00E566CA"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rPr>
        <w:t>Сi- значение, присуждаемое Комиссией i-ой заявке на участие в конкурсе по критерию</w:t>
      </w:r>
      <w:r>
        <w:rPr>
          <w:rFonts w:ascii="Times New Roman" w:hAnsi="Times New Roman"/>
          <w:sz w:val="24"/>
          <w:szCs w:val="24"/>
        </w:rPr>
        <w:t>,</w:t>
      </w:r>
      <w:r w:rsidRPr="00DF56A2">
        <w:rPr>
          <w:rFonts w:ascii="Times New Roman" w:hAnsi="Times New Roman"/>
          <w:sz w:val="24"/>
          <w:szCs w:val="24"/>
        </w:rPr>
        <w:t>«</w:t>
      </w:r>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r w:rsidR="0018491B" w:rsidRPr="00DF56A2">
        <w:rPr>
          <w:rFonts w:ascii="Times New Roman" w:hAnsi="Times New Roman"/>
          <w:sz w:val="24"/>
          <w:szCs w:val="24"/>
        </w:rPr>
        <w:t>Сi- значение, присуждаемое Комиссией i-ой заявке на участие в конкурсе по критерию</w:t>
      </w:r>
      <w:r w:rsidR="0018491B">
        <w:rPr>
          <w:rFonts w:ascii="Times New Roman" w:hAnsi="Times New Roman"/>
          <w:sz w:val="24"/>
          <w:szCs w:val="24"/>
        </w:rPr>
        <w:t>,</w:t>
      </w:r>
      <w:r w:rsidR="0018491B" w:rsidRPr="00DF56A2">
        <w:rPr>
          <w:rFonts w:ascii="Times New Roman" w:hAnsi="Times New Roman"/>
          <w:sz w:val="24"/>
          <w:szCs w:val="24"/>
        </w:rPr>
        <w:t>«</w:t>
      </w:r>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lastRenderedPageBreak/>
        <w:t>С</w:t>
      </w:r>
      <w:r w:rsidRPr="00E12476">
        <w:rPr>
          <w:rFonts w:ascii="Times New Roman" w:hAnsi="Times New Roman"/>
          <w:b/>
          <w:sz w:val="24"/>
          <w:szCs w:val="24"/>
          <w:lang w:val="en-US"/>
        </w:rPr>
        <w:t>i</w:t>
      </w:r>
      <w:r w:rsidRPr="00E12476">
        <w:rPr>
          <w:rFonts w:ascii="Times New Roman" w:hAnsi="Times New Roman"/>
          <w:b/>
          <w:sz w:val="24"/>
          <w:szCs w:val="24"/>
        </w:rPr>
        <w:t xml:space="preserve"> = 0,2* С</w:t>
      </w:r>
      <w:r w:rsidRPr="00E12476">
        <w:rPr>
          <w:rFonts w:ascii="Times New Roman" w:hAnsi="Times New Roman"/>
          <w:b/>
          <w:sz w:val="24"/>
          <w:szCs w:val="24"/>
          <w:lang w:val="en-US"/>
        </w:rPr>
        <w:t>i</w:t>
      </w:r>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r w:rsidRPr="00A256F0">
        <w:rPr>
          <w:lang w:val="en-US"/>
        </w:rPr>
        <w:t>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p>
    <w:p w:rsidR="0018491B" w:rsidRDefault="0018491B" w:rsidP="0018491B">
      <w:pPr>
        <w:pStyle w:val="Default"/>
        <w:ind w:firstLine="459"/>
        <w:jc w:val="both"/>
      </w:pPr>
      <w:r w:rsidRPr="00A256F0">
        <w:t>0,</w:t>
      </w:r>
      <w:r>
        <w:t xml:space="preserve">2 -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Аналогичными работами считаются работы (услуги) по орган</w:t>
      </w:r>
      <w:r>
        <w:rPr>
          <w:rFonts w:ascii="Times New Roman" w:hAnsi="Times New Roman"/>
          <w:bCs/>
          <w:sz w:val="24"/>
          <w:szCs w:val="24"/>
          <w:lang w:eastAsia="en-US"/>
        </w:rPr>
        <w:t xml:space="preserve">изации и проведению информационно-образовательных мероприятий. </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227426">
        <w:rPr>
          <w:rFonts w:ascii="Times New Roman" w:hAnsi="Times New Roman"/>
          <w:sz w:val="24"/>
          <w:szCs w:val="24"/>
        </w:rPr>
        <w:t>.</w:t>
      </w:r>
    </w:p>
    <w:p w:rsidR="00E12476" w:rsidRPr="00227426" w:rsidRDefault="00E12476" w:rsidP="00E12476">
      <w:pPr>
        <w:pStyle w:val="ConsNormal"/>
        <w:ind w:right="0" w:firstLine="540"/>
        <w:jc w:val="both"/>
        <w:rPr>
          <w:rFonts w:ascii="Times New Roman" w:hAnsi="Times New Roman"/>
          <w:b/>
          <w:sz w:val="24"/>
          <w:szCs w:val="24"/>
        </w:rPr>
      </w:pPr>
      <w:r w:rsidRPr="00227426">
        <w:rPr>
          <w:rFonts w:ascii="Times New Roman" w:hAnsi="Times New Roman"/>
          <w:sz w:val="24"/>
          <w:szCs w:val="24"/>
        </w:rPr>
        <w:t xml:space="preserve">Методика расчета </w:t>
      </w:r>
      <w:r w:rsidRPr="00227426">
        <w:rPr>
          <w:rFonts w:ascii="Times New Roman" w:hAnsi="Times New Roman"/>
          <w:b/>
          <w:sz w:val="24"/>
          <w:szCs w:val="24"/>
          <w:lang w:val="en-US"/>
        </w:rPr>
        <w:t>Ci</w:t>
      </w:r>
      <w:r w:rsidRPr="00227426">
        <w:rPr>
          <w:rFonts w:ascii="Times New Roman" w:hAnsi="Times New Roman"/>
          <w:b/>
          <w:sz w:val="24"/>
          <w:szCs w:val="24"/>
        </w:rPr>
        <w:t>1:</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4 и более договоров (+ актов выполненных работ) присваивается 100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3 договора (+ актов выполненных работ)</w:t>
      </w:r>
      <w:r>
        <w:rPr>
          <w:rFonts w:ascii="Times New Roman" w:hAnsi="Times New Roman"/>
          <w:sz w:val="24"/>
          <w:szCs w:val="24"/>
        </w:rPr>
        <w:t xml:space="preserve"> </w:t>
      </w:r>
      <w:r w:rsidR="00AD39EA">
        <w:rPr>
          <w:rFonts w:ascii="Times New Roman" w:hAnsi="Times New Roman"/>
          <w:sz w:val="24"/>
          <w:szCs w:val="24"/>
        </w:rPr>
        <w:t>присваивается 75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2 договора (+ актов вы</w:t>
      </w:r>
      <w:r w:rsidR="00AD39EA">
        <w:rPr>
          <w:rFonts w:ascii="Times New Roman" w:hAnsi="Times New Roman"/>
          <w:sz w:val="24"/>
          <w:szCs w:val="24"/>
        </w:rPr>
        <w:t>полненных работ) присваивается 5</w:t>
      </w:r>
      <w:r w:rsidRPr="00227426">
        <w:rPr>
          <w:rFonts w:ascii="Times New Roman" w:hAnsi="Times New Roman"/>
          <w:sz w:val="24"/>
          <w:szCs w:val="24"/>
        </w:rPr>
        <w:t>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1 договора  (+ актов выполне</w:t>
      </w:r>
      <w:r w:rsidR="00AD39EA">
        <w:rPr>
          <w:rFonts w:ascii="Times New Roman" w:hAnsi="Times New Roman"/>
          <w:sz w:val="24"/>
          <w:szCs w:val="24"/>
        </w:rPr>
        <w:t>нных работ)  присваивается 25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в случае непредоставления договоров – 0 баллов.</w:t>
      </w:r>
    </w:p>
    <w:p w:rsidR="00E12476" w:rsidRPr="00227426" w:rsidRDefault="00E12476" w:rsidP="00E12476">
      <w:pPr>
        <w:pStyle w:val="Default"/>
        <w:ind w:firstLine="540"/>
        <w:jc w:val="both"/>
        <w:rPr>
          <w:sz w:val="23"/>
          <w:szCs w:val="23"/>
        </w:rPr>
      </w:pPr>
      <w:r w:rsidRPr="00227426">
        <w:rPr>
          <w:sz w:val="23"/>
          <w:szCs w:val="23"/>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Default="00E12476" w:rsidP="00E12476">
      <w:pPr>
        <w:pStyle w:val="Default"/>
        <w:ind w:firstLine="540"/>
        <w:jc w:val="both"/>
        <w:rPr>
          <w:sz w:val="23"/>
          <w:szCs w:val="23"/>
        </w:rPr>
      </w:pPr>
      <w:r w:rsidRPr="00227426">
        <w:rPr>
          <w:sz w:val="23"/>
          <w:szCs w:val="23"/>
        </w:rPr>
        <w:t xml:space="preserve">К Заявке </w:t>
      </w:r>
      <w:r w:rsidR="00AD39EA">
        <w:rPr>
          <w:sz w:val="23"/>
          <w:szCs w:val="23"/>
        </w:rPr>
        <w:t xml:space="preserve">на участие в конкурсе </w:t>
      </w:r>
      <w:r w:rsidRPr="00227426">
        <w:rPr>
          <w:sz w:val="23"/>
          <w:szCs w:val="23"/>
        </w:rPr>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227426">
        <w:rPr>
          <w:bCs/>
        </w:rPr>
        <w:t>критери</w:t>
      </w:r>
      <w:r w:rsidRPr="00227426">
        <w:rPr>
          <w:sz w:val="23"/>
          <w:szCs w:val="23"/>
        </w:rPr>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r w:rsidR="0018491B" w:rsidRPr="00DF56A2">
        <w:rPr>
          <w:rFonts w:ascii="Times New Roman" w:hAnsi="Times New Roman"/>
          <w:sz w:val="24"/>
          <w:szCs w:val="24"/>
        </w:rPr>
        <w:t>Hi–значение,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0,2*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AD6B74">
        <w:rPr>
          <w:bCs/>
        </w:rPr>
        <w:t>в</w:t>
      </w:r>
      <w:r w:rsidR="00AD6B74">
        <w:rPr>
          <w:bCs/>
        </w:rPr>
        <w:t xml:space="preserve"> области</w:t>
      </w:r>
      <w:r w:rsidR="00AD6B74" w:rsidRPr="00227426">
        <w:rPr>
          <w:bCs/>
        </w:rPr>
        <w:t xml:space="preserve"> орган</w:t>
      </w:r>
      <w:r w:rsidR="00AD6B74">
        <w:rPr>
          <w:bCs/>
        </w:rPr>
        <w:t>изации и проведения информационно-образовательных мероприятий</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lastRenderedPageBreak/>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в случае непредоставления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0,2*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(харакртеристик)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(харакртеристик)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в случае непредоставления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r w:rsidRPr="00662FED">
        <w:rPr>
          <w:b/>
        </w:rPr>
        <w:t>Xi= Ai+ Ri</w:t>
      </w:r>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r w:rsidRPr="00E12476">
        <w:t>Xi- итоговый рейтинг, присуждаемый Комиссией i-ой заявке на участие в конкурсе;</w:t>
      </w:r>
    </w:p>
    <w:p w:rsidR="0018491B" w:rsidRPr="00E12476" w:rsidRDefault="0018491B" w:rsidP="00AC1BAA">
      <w:pPr>
        <w:pStyle w:val="Default"/>
        <w:ind w:firstLine="708"/>
        <w:jc w:val="both"/>
      </w:pPr>
      <w:r w:rsidRPr="00E12476">
        <w:t>Ai-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r w:rsidRPr="00E12476">
        <w:t>Ri-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t xml:space="preserve">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476" w:rsidRDefault="0018491B" w:rsidP="0018491B">
      <w:pPr>
        <w:pStyle w:val="Default"/>
        <w:jc w:val="both"/>
      </w:pPr>
      <w:r w:rsidRPr="00E12476">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Фонд регистрирует конверты 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непредоставление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w:t>
      </w:r>
      <w:r w:rsidRPr="00C63D3D">
        <w:rPr>
          <w:rFonts w:ascii="Times New Roman" w:hAnsi="Times New Roman"/>
          <w:sz w:val="24"/>
          <w:szCs w:val="24"/>
        </w:rPr>
        <w:lastRenderedPageBreak/>
        <w:t>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Pr="00DF6724" w:rsidRDefault="004D1793" w:rsidP="00141D4F">
      <w:pPr>
        <w:rPr>
          <w:szCs w:val="24"/>
        </w:rPr>
      </w:pPr>
    </w:p>
    <w:p w:rsidR="005321F8" w:rsidRPr="00DF6724" w:rsidRDefault="005321F8"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4" w:name="_Toc472067697"/>
      <w:bookmarkStart w:id="5" w:name="_Toc472069736"/>
      <w:r w:rsidRPr="00EE7D2A">
        <w:rPr>
          <w:rFonts w:ascii="Times New Roman" w:hAnsi="Times New Roman"/>
          <w:b/>
          <w:bCs/>
          <w:sz w:val="28"/>
          <w:szCs w:val="28"/>
        </w:rPr>
        <w:lastRenderedPageBreak/>
        <w:t xml:space="preserve">V. ОБОСНОВАНИЕ НАЧАЛЬНОЙ (МАКСИМАЛЬНОЙ) ЦЕНЫ </w:t>
      </w:r>
      <w:bookmarkEnd w:id="4"/>
      <w:bookmarkEnd w:id="5"/>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5321F8" w:rsidRPr="004E6201">
        <w:rPr>
          <w:rFonts w:ascii="Times New Roman" w:hAnsi="Times New Roman"/>
          <w:sz w:val="24"/>
          <w:szCs w:val="24"/>
        </w:rPr>
        <w:t xml:space="preserve">на </w:t>
      </w:r>
      <w:r w:rsidRPr="00BF7ED5">
        <w:rPr>
          <w:rFonts w:ascii="Times New Roman" w:hAnsi="Times New Roman"/>
          <w:sz w:val="24"/>
          <w:szCs w:val="24"/>
        </w:rPr>
        <w:t>оказание услуг по организации и про</w:t>
      </w:r>
      <w:r>
        <w:rPr>
          <w:rFonts w:ascii="Times New Roman" w:hAnsi="Times New Roman"/>
          <w:sz w:val="24"/>
          <w:szCs w:val="24"/>
        </w:rPr>
        <w:t>ведению комплекса информационно-образовательных</w:t>
      </w:r>
      <w:r w:rsidRPr="00BF7ED5">
        <w:rPr>
          <w:rFonts w:ascii="Times New Roman" w:hAnsi="Times New Roman"/>
          <w:sz w:val="24"/>
          <w:szCs w:val="24"/>
        </w:rPr>
        <w:t xml:space="preserve"> мероприятий</w:t>
      </w:r>
      <w:r w:rsidRPr="00BF7ED5">
        <w:rPr>
          <w:rFonts w:ascii="Times New Roman" w:hAnsi="Times New Roman"/>
          <w:bCs w:val="0"/>
          <w:sz w:val="24"/>
          <w:szCs w:val="24"/>
        </w:rPr>
        <w:t>, направленных на развитие малого и среднего предпринимательства в Республике Крым</w:t>
      </w:r>
      <w:r w:rsidR="005321F8" w:rsidRPr="00551FC2">
        <w:rPr>
          <w:rFonts w:ascii="Times New Roman" w:hAnsi="Times New Roman"/>
          <w:b w:val="0"/>
          <w:sz w:val="24"/>
          <w:szCs w:val="24"/>
        </w:rPr>
        <w:t xml:space="preserve"> 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 xml:space="preserve">ная (максимальня)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ед. изм.</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365CE0"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4E6201" w:rsidRDefault="004E6201" w:rsidP="00DF6724">
            <w:pPr>
              <w:spacing w:after="0"/>
              <w:rPr>
                <w:rFonts w:ascii="Times New Roman" w:hAnsi="Times New Roman"/>
                <w:b/>
                <w:sz w:val="20"/>
              </w:rPr>
            </w:pPr>
            <w:r w:rsidRPr="004E6201">
              <w:rPr>
                <w:rFonts w:ascii="Times New Roman" w:hAnsi="Times New Roman"/>
                <w:b/>
                <w:sz w:val="24"/>
                <w:szCs w:val="24"/>
              </w:rPr>
              <w:t>Оказание услуг по организации и проведению комплекса информационно-образовательных мероприятий</w:t>
            </w:r>
            <w:r w:rsidRPr="004E6201">
              <w:rPr>
                <w:rFonts w:ascii="Times New Roman" w:hAnsi="Times New Roman"/>
                <w:b/>
                <w:bCs/>
                <w:sz w:val="24"/>
                <w:szCs w:val="24"/>
              </w:rPr>
              <w:t>, направленных на развитие малого и среднего предпринимательства в Республике Крым</w:t>
            </w:r>
            <w:r w:rsidRPr="004E6201">
              <w:rPr>
                <w:rFonts w:ascii="Times New Roman" w:hAnsi="Times New Roman"/>
                <w:b/>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sidRPr="00365CE0">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365CE0" w:rsidRDefault="006C7E0F" w:rsidP="006C7E0F">
            <w:pPr>
              <w:spacing w:after="0"/>
              <w:jc w:val="center"/>
              <w:rPr>
                <w:rFonts w:ascii="Times New Roman" w:hAnsi="Times New Roman"/>
                <w:color w:val="000000"/>
              </w:rPr>
            </w:pPr>
            <w:r>
              <w:rPr>
                <w:rFonts w:ascii="Times New Roman" w:hAnsi="Times New Roman"/>
                <w:color w:val="000000"/>
              </w:rPr>
              <w:t>3</w:t>
            </w:r>
            <w:r w:rsidR="005321F8">
              <w:rPr>
                <w:rFonts w:ascii="Times New Roman" w:hAnsi="Times New Roman"/>
                <w:color w:val="000000"/>
              </w:rPr>
              <w:t> </w:t>
            </w:r>
            <w:r>
              <w:rPr>
                <w:rFonts w:ascii="Times New Roman" w:hAnsi="Times New Roman"/>
                <w:color w:val="000000"/>
              </w:rPr>
              <w:t>000</w:t>
            </w:r>
            <w:r w:rsidR="005321F8">
              <w:rPr>
                <w:rFonts w:ascii="Times New Roman" w:hAnsi="Times New Roman"/>
                <w:color w:val="000000"/>
              </w:rPr>
              <w:t xml:space="preserve"> 000</w:t>
            </w:r>
            <w:r>
              <w:rPr>
                <w:rFonts w:ascii="Times New Roman" w:hAnsi="Times New Roman"/>
                <w:color w:val="000000"/>
              </w:rPr>
              <w:t>,00</w:t>
            </w:r>
          </w:p>
        </w:tc>
      </w:tr>
    </w:tbl>
    <w:p w:rsidR="005321F8" w:rsidRPr="00365CE0" w:rsidRDefault="005321F8" w:rsidP="005321F8">
      <w:pPr>
        <w:tabs>
          <w:tab w:val="left" w:pos="8364"/>
        </w:tabs>
        <w:spacing w:after="0"/>
        <w:ind w:right="-143"/>
        <w:rPr>
          <w:rFonts w:ascii="Times New Roman" w:hAnsi="Times New Roman"/>
        </w:rPr>
      </w:pPr>
    </w:p>
    <w:p w:rsidR="005321F8" w:rsidRPr="00365CE0" w:rsidRDefault="005321F8" w:rsidP="005321F8">
      <w:pPr>
        <w:pStyle w:val="ac"/>
        <w:spacing w:after="0"/>
        <w:ind w:left="0" w:firstLine="786"/>
      </w:pPr>
      <w:r w:rsidRPr="00365CE0">
        <w:t>Заказчиком принято решение определить начальн</w:t>
      </w:r>
      <w:r>
        <w:t>ую (максимальную) цену договора</w:t>
      </w:r>
      <w:r w:rsidRPr="00365CE0">
        <w:t xml:space="preserve"> в размере </w:t>
      </w:r>
      <w:r w:rsidRPr="00365CE0">
        <w:rPr>
          <w:b/>
        </w:rPr>
        <w:t xml:space="preserve"> </w:t>
      </w:r>
      <w:r w:rsidR="006C7E0F">
        <w:rPr>
          <w:b/>
        </w:rPr>
        <w:t>3</w:t>
      </w:r>
      <w:r>
        <w:rPr>
          <w:b/>
        </w:rPr>
        <w:t xml:space="preserve"> </w:t>
      </w:r>
      <w:r w:rsidR="006C7E0F">
        <w:rPr>
          <w:b/>
        </w:rPr>
        <w:t>000</w:t>
      </w:r>
      <w:r>
        <w:rPr>
          <w:b/>
        </w:rPr>
        <w:t xml:space="preserve"> 000</w:t>
      </w:r>
      <w:r w:rsidRPr="00365CE0">
        <w:rPr>
          <w:b/>
        </w:rPr>
        <w:t xml:space="preserve"> (</w:t>
      </w:r>
      <w:r w:rsidR="006C7E0F">
        <w:rPr>
          <w:b/>
        </w:rPr>
        <w:t>три</w:t>
      </w:r>
      <w:r>
        <w:rPr>
          <w:b/>
        </w:rPr>
        <w:t xml:space="preserve"> миллион</w:t>
      </w:r>
      <w:r w:rsidR="006C7E0F">
        <w:rPr>
          <w:b/>
        </w:rPr>
        <w:t>а</w:t>
      </w:r>
      <w:r w:rsidRPr="00365CE0">
        <w:rPr>
          <w:b/>
        </w:rPr>
        <w:t>) руб</w:t>
      </w:r>
      <w:r>
        <w:rPr>
          <w:b/>
        </w:rPr>
        <w:t>лей</w:t>
      </w:r>
      <w:r w:rsidRPr="00365CE0">
        <w:rPr>
          <w:b/>
        </w:rPr>
        <w:t xml:space="preserve"> </w:t>
      </w:r>
      <w:r>
        <w:rPr>
          <w:b/>
        </w:rPr>
        <w:t>00</w:t>
      </w:r>
      <w:r w:rsidRPr="00365CE0">
        <w:rPr>
          <w:b/>
        </w:rPr>
        <w:t xml:space="preserve"> коп. </w:t>
      </w:r>
      <w:r w:rsidR="00CE3D8C" w:rsidRPr="00CE3D8C">
        <w:t>с</w:t>
      </w:r>
      <w:r w:rsidRPr="00365CE0">
        <w:t xml:space="preserve"> уч</w:t>
      </w:r>
      <w:r w:rsidR="00CE3D8C">
        <w:t>етом</w:t>
      </w:r>
      <w:r w:rsidRPr="00365CE0">
        <w:t xml:space="preserve"> все</w:t>
      </w:r>
      <w:r w:rsidR="00CE3D8C">
        <w:t>х</w:t>
      </w:r>
      <w:r w:rsidRPr="00365CE0">
        <w:t xml:space="preserve"> расход</w:t>
      </w:r>
      <w:r w:rsidR="00CE3D8C">
        <w:t>ов, в том числе стоимости</w:t>
      </w:r>
      <w:r>
        <w:t xml:space="preserve"> услуг,</w:t>
      </w:r>
      <w:r w:rsidR="00CE3D8C">
        <w:t xml:space="preserve"> страхования, налогов, других обязательных платежей, а также рисков</w:t>
      </w:r>
      <w:r w:rsidR="00935EC9">
        <w:t>,</w:t>
      </w:r>
      <w:r w:rsidR="00CE3D8C">
        <w:t xml:space="preserve"> связанных</w:t>
      </w:r>
      <w:r w:rsidRPr="00365CE0">
        <w:t xml:space="preserve"> с повышением цен. </w:t>
      </w:r>
    </w:p>
    <w:p w:rsidR="005321F8" w:rsidRDefault="005321F8" w:rsidP="005321F8">
      <w:pPr>
        <w:spacing w:after="0"/>
        <w:rPr>
          <w:b/>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4D1793" w:rsidRDefault="004D1793" w:rsidP="00141D4F">
      <w:pPr>
        <w:rPr>
          <w:szCs w:val="24"/>
        </w:rPr>
      </w:pPr>
    </w:p>
    <w:p w:rsidR="00CE3D8C" w:rsidRDefault="00CE3D8C" w:rsidP="00141D4F">
      <w:pPr>
        <w:rPr>
          <w:szCs w:val="24"/>
        </w:rPr>
      </w:pPr>
    </w:p>
    <w:p w:rsidR="005321F8" w:rsidRPr="000A1AC1" w:rsidRDefault="005321F8" w:rsidP="005321F8">
      <w:pPr>
        <w:spacing w:line="240" w:lineRule="auto"/>
        <w:contextualSpacing/>
        <w:jc w:val="right"/>
        <w:rPr>
          <w:rFonts w:ascii="Times New Roman" w:hAnsi="Times New Roman"/>
          <w:sz w:val="16"/>
          <w:szCs w:val="16"/>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773B6B" w:rsidP="005321F8">
      <w:pPr>
        <w:spacing w:line="240" w:lineRule="auto"/>
        <w:contextualSpacing/>
        <w:jc w:val="center"/>
        <w:rPr>
          <w:rFonts w:ascii="Times New Roman" w:hAnsi="Times New Roman"/>
          <w:b/>
          <w:sz w:val="28"/>
          <w:szCs w:val="28"/>
        </w:rPr>
      </w:pP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DF56A2" w:rsidRDefault="005321F8" w:rsidP="005321F8">
      <w:pPr>
        <w:pStyle w:val="Default"/>
        <w:rPr>
          <w:sz w:val="22"/>
          <w:szCs w:val="22"/>
        </w:rPr>
      </w:pPr>
      <w:r w:rsidRPr="00DF56A2">
        <w:rPr>
          <w:sz w:val="22"/>
          <w:szCs w:val="22"/>
        </w:rPr>
        <w:t xml:space="preserve">Дата __________________ </w:t>
      </w:r>
    </w:p>
    <w:p w:rsidR="005321F8" w:rsidRPr="00DF56A2" w:rsidRDefault="005321F8" w:rsidP="005321F8">
      <w:pPr>
        <w:pStyle w:val="Default"/>
        <w:rPr>
          <w:sz w:val="22"/>
          <w:szCs w:val="22"/>
        </w:rPr>
      </w:pPr>
      <w:r w:rsidRPr="00DF56A2">
        <w:rPr>
          <w:sz w:val="22"/>
          <w:szCs w:val="22"/>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5321F8" w:rsidRPr="009876FE" w:rsidRDefault="005321F8" w:rsidP="005321F8">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p>
    <w:p w:rsidR="005321F8" w:rsidRDefault="005321F8" w:rsidP="005321F8">
      <w:pPr>
        <w:spacing w:line="240" w:lineRule="auto"/>
        <w:contextualSpacing/>
        <w:rPr>
          <w:rFonts w:ascii="Times New Roman" w:hAnsi="Times New Roman"/>
          <w:sz w:val="24"/>
          <w:szCs w:val="24"/>
        </w:rPr>
      </w:pPr>
      <w:r w:rsidRPr="00633643">
        <w:rPr>
          <w:rFonts w:ascii="Times New Roman" w:hAnsi="Times New Roman"/>
          <w:sz w:val="24"/>
          <w:szCs w:val="24"/>
        </w:rPr>
        <w:t xml:space="preserve">договора на </w:t>
      </w:r>
      <w:r>
        <w:rPr>
          <w:rFonts w:ascii="Times New Roman" w:hAnsi="Times New Roman"/>
          <w:sz w:val="24"/>
          <w:szCs w:val="24"/>
        </w:rPr>
        <w:t>_________________________________________________________________________</w:t>
      </w:r>
    </w:p>
    <w:p w:rsidR="005321F8" w:rsidRDefault="005321F8" w:rsidP="005321F8">
      <w:pPr>
        <w:spacing w:line="240" w:lineRule="auto"/>
        <w:contextualSpacing/>
        <w:jc w:val="center"/>
        <w:rPr>
          <w:rFonts w:ascii="Times New Roman" w:hAnsi="Times New Roman"/>
          <w:i/>
          <w:sz w:val="16"/>
          <w:szCs w:val="16"/>
        </w:rPr>
      </w:pPr>
      <w:r w:rsidRPr="00633643">
        <w:rPr>
          <w:rFonts w:ascii="Times New Roman" w:hAnsi="Times New Roman"/>
          <w:i/>
          <w:sz w:val="16"/>
          <w:szCs w:val="16"/>
        </w:rPr>
        <w:t>предмет договора</w:t>
      </w:r>
    </w:p>
    <w:p w:rsidR="005321F8" w:rsidRDefault="005321F8" w:rsidP="005321F8">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E9366F" w:rsidRDefault="00E9366F" w:rsidP="005321F8">
      <w:pPr>
        <w:spacing w:line="240" w:lineRule="auto"/>
        <w:ind w:firstLine="708"/>
        <w:contextualSpacing/>
        <w:jc w:val="both"/>
        <w:rPr>
          <w:rFonts w:ascii="Times New Roman" w:hAnsi="Times New Roman"/>
        </w:rPr>
      </w:pPr>
    </w:p>
    <w:p w:rsidR="005321F8" w:rsidRPr="00B15A14"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w:t>
      </w:r>
      <w:r w:rsidRPr="00196500">
        <w:rPr>
          <w:rFonts w:ascii="Times New Roman" w:hAnsi="Times New Roman"/>
        </w:rPr>
        <w:t xml:space="preserve"> Изучив Извещение о проведении </w:t>
      </w:r>
      <w:r>
        <w:rPr>
          <w:rFonts w:ascii="Times New Roman" w:hAnsi="Times New Roman"/>
        </w:rPr>
        <w:t>конкурса и конкурсную документацию</w:t>
      </w:r>
      <w:r w:rsidRPr="00196500">
        <w:rPr>
          <w:rFonts w:ascii="Times New Roman" w:hAnsi="Times New Roman"/>
        </w:rPr>
        <w:t xml:space="preserve"> на право заключения вышеупомянутого договора, и принимая установленные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Наименование юридического лица/фирменное наименование (при наличии)</w:t>
            </w:r>
            <w:r>
              <w:rPr>
                <w:sz w:val="23"/>
                <w:szCs w:val="23"/>
              </w:rPr>
              <w:t>,</w:t>
            </w:r>
            <w:r w:rsidRPr="00DF56A2">
              <w:rPr>
                <w:sz w:val="23"/>
                <w:szCs w:val="23"/>
              </w:rPr>
              <w:t xml:space="preserve"> организационно правовая форма/ФИО физического лица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Почтовый адрес (местонахождения), </w:t>
            </w:r>
          </w:p>
          <w:p w:rsidR="005321F8" w:rsidRPr="00DF56A2" w:rsidRDefault="005321F8" w:rsidP="00DF6724">
            <w:pPr>
              <w:pStyle w:val="Default"/>
              <w:rPr>
                <w:sz w:val="23"/>
                <w:szCs w:val="23"/>
              </w:rPr>
            </w:pPr>
            <w:r w:rsidRPr="00DF56A2">
              <w:rPr>
                <w:sz w:val="23"/>
                <w:szCs w:val="23"/>
              </w:rPr>
              <w:t xml:space="preserve">Юридический адрес (для юр. лиц)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Паспортные данные физического лица, место жительства (для физических лиц)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Pr>
                <w:sz w:val="23"/>
                <w:szCs w:val="23"/>
              </w:rPr>
              <w:t>Должность, фамилия, имя, отчество руководителя или уполномоченного лица (для юр. лиц)</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Электронная почта/сайт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5321F8" w:rsidRDefault="005321F8" w:rsidP="00027541">
      <w:pPr>
        <w:spacing w:line="240" w:lineRule="auto"/>
        <w:ind w:firstLine="709"/>
        <w:contextualSpacing/>
        <w:jc w:val="both"/>
        <w:rPr>
          <w:rFonts w:ascii="Times New Roman" w:hAnsi="Times New Roman"/>
        </w:rPr>
      </w:pPr>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B15A14" w:rsidRDefault="005321F8" w:rsidP="00DF6724">
            <w:pPr>
              <w:pStyle w:val="Default"/>
              <w:jc w:val="center"/>
              <w:rPr>
                <w:sz w:val="22"/>
                <w:szCs w:val="22"/>
              </w:rPr>
            </w:pPr>
            <w:r w:rsidRPr="00B15A14">
              <w:rPr>
                <w:b/>
                <w:bCs/>
                <w:sz w:val="22"/>
                <w:szCs w:val="22"/>
              </w:rPr>
              <w:t>№ п/п</w:t>
            </w:r>
          </w:p>
        </w:tc>
        <w:tc>
          <w:tcPr>
            <w:tcW w:w="4261" w:type="dxa"/>
          </w:tcPr>
          <w:p w:rsidR="005321F8" w:rsidRPr="00B15A14" w:rsidRDefault="005321F8" w:rsidP="00DF6724">
            <w:pPr>
              <w:pStyle w:val="Default"/>
              <w:jc w:val="center"/>
              <w:rPr>
                <w:sz w:val="22"/>
                <w:szCs w:val="22"/>
              </w:rPr>
            </w:pPr>
            <w:r w:rsidRPr="00B15A14">
              <w:rPr>
                <w:b/>
                <w:bCs/>
                <w:sz w:val="22"/>
                <w:szCs w:val="22"/>
              </w:rPr>
              <w:t>Наименование показателя</w:t>
            </w:r>
          </w:p>
        </w:tc>
        <w:tc>
          <w:tcPr>
            <w:tcW w:w="1559" w:type="dxa"/>
          </w:tcPr>
          <w:p w:rsidR="005321F8" w:rsidRPr="00B15A14" w:rsidRDefault="005321F8" w:rsidP="00DF6724">
            <w:pPr>
              <w:pStyle w:val="Default"/>
              <w:jc w:val="center"/>
              <w:rPr>
                <w:sz w:val="22"/>
                <w:szCs w:val="22"/>
              </w:rPr>
            </w:pPr>
            <w:r w:rsidRPr="00B15A14">
              <w:rPr>
                <w:b/>
                <w:bCs/>
                <w:sz w:val="22"/>
                <w:szCs w:val="22"/>
              </w:rPr>
              <w:t>Единица измерения</w:t>
            </w:r>
          </w:p>
        </w:tc>
        <w:tc>
          <w:tcPr>
            <w:tcW w:w="1984" w:type="dxa"/>
          </w:tcPr>
          <w:p w:rsidR="005321F8" w:rsidRPr="00B15A14" w:rsidRDefault="005321F8" w:rsidP="00DF6724">
            <w:pPr>
              <w:pStyle w:val="Default"/>
              <w:jc w:val="center"/>
              <w:rPr>
                <w:sz w:val="22"/>
                <w:szCs w:val="22"/>
              </w:rPr>
            </w:pPr>
            <w:r w:rsidRPr="00B15A14">
              <w:rPr>
                <w:b/>
                <w:bCs/>
                <w:sz w:val="22"/>
                <w:szCs w:val="22"/>
              </w:rPr>
              <w:t>Значение</w:t>
            </w:r>
            <w:r w:rsidRPr="00B15A14">
              <w:rPr>
                <w:rStyle w:val="af"/>
                <w:sz w:val="22"/>
                <w:szCs w:val="22"/>
                <w:lang w:eastAsia="ar-SA"/>
              </w:rPr>
              <w:footnoteReference w:id="1"/>
            </w:r>
          </w:p>
          <w:p w:rsidR="005321F8" w:rsidRPr="00F756DF" w:rsidRDefault="005321F8" w:rsidP="00DF6724">
            <w:pPr>
              <w:pStyle w:val="Default"/>
              <w:jc w:val="center"/>
              <w:rPr>
                <w:sz w:val="16"/>
                <w:szCs w:val="16"/>
              </w:rPr>
            </w:pPr>
            <w:r w:rsidRPr="00F756DF">
              <w:rPr>
                <w:b/>
                <w:bCs/>
                <w:sz w:val="16"/>
                <w:szCs w:val="16"/>
              </w:rPr>
              <w:t>(цифрами и прописью)</w:t>
            </w:r>
          </w:p>
        </w:tc>
        <w:tc>
          <w:tcPr>
            <w:tcW w:w="1668" w:type="dxa"/>
          </w:tcPr>
          <w:p w:rsidR="005321F8" w:rsidRPr="00B15A14" w:rsidRDefault="005321F8" w:rsidP="00DF6724">
            <w:pPr>
              <w:pStyle w:val="Default"/>
              <w:jc w:val="center"/>
              <w:rPr>
                <w:sz w:val="22"/>
                <w:szCs w:val="22"/>
              </w:rPr>
            </w:pPr>
            <w:r w:rsidRPr="00B15A14">
              <w:rPr>
                <w:b/>
                <w:bCs/>
                <w:sz w:val="22"/>
                <w:szCs w:val="22"/>
              </w:rPr>
              <w:t>Примечание</w:t>
            </w:r>
            <w:r w:rsidRPr="00B15A14">
              <w:rPr>
                <w:rStyle w:val="af"/>
                <w:sz w:val="22"/>
                <w:szCs w:val="22"/>
                <w:lang w:eastAsia="ar-SA"/>
              </w:rPr>
              <w:footnoteReference w:id="2"/>
            </w:r>
          </w:p>
        </w:tc>
      </w:tr>
      <w:tr w:rsidR="005321F8" w:rsidRPr="00DF56A2" w:rsidTr="00DF6724">
        <w:tc>
          <w:tcPr>
            <w:tcW w:w="809" w:type="dxa"/>
          </w:tcPr>
          <w:p w:rsidR="005321F8" w:rsidRPr="004A312E" w:rsidRDefault="005321F8" w:rsidP="00DF6724">
            <w:pPr>
              <w:pStyle w:val="Default"/>
              <w:rPr>
                <w:b/>
                <w:iCs/>
                <w:sz w:val="22"/>
                <w:szCs w:val="22"/>
              </w:rPr>
            </w:pPr>
            <w:r w:rsidRPr="004A312E">
              <w:rPr>
                <w:b/>
                <w:iCs/>
                <w:sz w:val="22"/>
                <w:szCs w:val="22"/>
                <w:lang w:val="en-US"/>
              </w:rPr>
              <w:t>1</w:t>
            </w:r>
            <w:r w:rsidRPr="004A312E">
              <w:rPr>
                <w:b/>
                <w:iCs/>
                <w:sz w:val="22"/>
                <w:szCs w:val="22"/>
              </w:rPr>
              <w:t>.</w:t>
            </w:r>
          </w:p>
        </w:tc>
        <w:tc>
          <w:tcPr>
            <w:tcW w:w="9472" w:type="dxa"/>
            <w:gridSpan w:val="4"/>
          </w:tcPr>
          <w:p w:rsidR="005321F8" w:rsidRPr="00B15A14" w:rsidRDefault="005321F8" w:rsidP="00DF6724">
            <w:pPr>
              <w:pStyle w:val="Default"/>
              <w:rPr>
                <w:b/>
                <w:sz w:val="22"/>
                <w:szCs w:val="22"/>
              </w:rPr>
            </w:pPr>
            <w:r>
              <w:rPr>
                <w:b/>
                <w:sz w:val="22"/>
                <w:szCs w:val="22"/>
              </w:rPr>
              <w:t>Стоимостные предложения:</w:t>
            </w:r>
          </w:p>
        </w:tc>
      </w:tr>
      <w:tr w:rsidR="005321F8" w:rsidRPr="00DF56A2" w:rsidTr="00DF6724">
        <w:tc>
          <w:tcPr>
            <w:tcW w:w="809" w:type="dxa"/>
            <w:vMerge w:val="restart"/>
          </w:tcPr>
          <w:p w:rsidR="005321F8" w:rsidRPr="00B15A14" w:rsidRDefault="005321F8" w:rsidP="00DF6724">
            <w:pPr>
              <w:pStyle w:val="Default"/>
              <w:jc w:val="both"/>
              <w:rPr>
                <w:sz w:val="22"/>
                <w:szCs w:val="22"/>
              </w:rPr>
            </w:pPr>
            <w:r w:rsidRPr="00B15A14">
              <w:rPr>
                <w:i/>
                <w:iCs/>
                <w:sz w:val="22"/>
                <w:szCs w:val="22"/>
              </w:rPr>
              <w:t>1.1</w:t>
            </w:r>
            <w:r w:rsidRPr="00B15A14">
              <w:rPr>
                <w:rStyle w:val="af"/>
                <w:sz w:val="22"/>
                <w:szCs w:val="22"/>
                <w:lang w:eastAsia="ar-SA"/>
              </w:rPr>
              <w:footnoteReference w:id="3"/>
            </w:r>
          </w:p>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r w:rsidRPr="00B15A14">
              <w:rPr>
                <w:sz w:val="22"/>
                <w:szCs w:val="22"/>
              </w:rPr>
              <w:t xml:space="preserve">цена договора (с учетом всех налогов и других обязательных платежей в соответствии с действующим законодательством Российской Федерации) </w:t>
            </w:r>
          </w:p>
        </w:tc>
        <w:tc>
          <w:tcPr>
            <w:tcW w:w="1559" w:type="dxa"/>
            <w:vAlign w:val="center"/>
          </w:tcPr>
          <w:p w:rsidR="005321F8" w:rsidRPr="00B15A14" w:rsidRDefault="005321F8" w:rsidP="00DF6724">
            <w:pPr>
              <w:pStyle w:val="Default"/>
              <w:jc w:val="center"/>
              <w:rPr>
                <w:sz w:val="22"/>
                <w:szCs w:val="22"/>
              </w:rPr>
            </w:pPr>
            <w:r w:rsidRPr="00B15A14">
              <w:rPr>
                <w:sz w:val="22"/>
                <w:szCs w:val="22"/>
                <w:lang w:eastAsia="ru-RU"/>
              </w:rPr>
              <w:t>Российский рубль</w:t>
            </w: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r w:rsidRPr="00B15A14">
              <w:rPr>
                <w:rFonts w:ascii="Times New Roman" w:eastAsia="Times New Roman" w:hAnsi="Times New Roman"/>
                <w:b/>
                <w:bCs/>
                <w:kern w:val="1"/>
                <w:lang w:eastAsia="ru-RU"/>
              </w:rPr>
              <w:t>…</w:t>
            </w:r>
          </w:p>
          <w:p w:rsidR="005321F8" w:rsidRPr="00B15A14" w:rsidRDefault="00E9366F" w:rsidP="00DF6724">
            <w:pPr>
              <w:jc w:val="center"/>
              <w:rPr>
                <w:rFonts w:ascii="Times New Roman" w:eastAsia="Times New Roman" w:hAnsi="Times New Roman"/>
                <w:b/>
                <w:bCs/>
                <w:kern w:val="1"/>
                <w:lang w:eastAsia="ru-RU"/>
              </w:rPr>
            </w:pPr>
            <w:r>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
        </w:tc>
        <w:tc>
          <w:tcPr>
            <w:tcW w:w="1559" w:type="dxa"/>
            <w:vAlign w:val="center"/>
          </w:tcPr>
          <w:p w:rsidR="005321F8" w:rsidRPr="00B15A14" w:rsidRDefault="005321F8" w:rsidP="00DF6724">
            <w:pPr>
              <w:pStyle w:val="Default"/>
              <w:jc w:val="center"/>
              <w:rPr>
                <w:sz w:val="22"/>
                <w:szCs w:val="22"/>
              </w:rPr>
            </w:pP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4A312E" w:rsidRDefault="005321F8" w:rsidP="00DF6724">
            <w:pPr>
              <w:pStyle w:val="Default"/>
              <w:rPr>
                <w:b/>
                <w:i/>
                <w:sz w:val="22"/>
                <w:szCs w:val="22"/>
              </w:rPr>
            </w:pPr>
            <w:r>
              <w:rPr>
                <w:b/>
                <w:i/>
                <w:iCs/>
                <w:sz w:val="22"/>
                <w:szCs w:val="22"/>
              </w:rPr>
              <w:t>2</w:t>
            </w:r>
            <w:r w:rsidRPr="004A312E">
              <w:rPr>
                <w:b/>
                <w:i/>
                <w:iCs/>
                <w:sz w:val="22"/>
                <w:szCs w:val="22"/>
              </w:rPr>
              <w:t>.</w:t>
            </w:r>
          </w:p>
        </w:tc>
        <w:tc>
          <w:tcPr>
            <w:tcW w:w="9472" w:type="dxa"/>
            <w:gridSpan w:val="4"/>
          </w:tcPr>
          <w:p w:rsidR="005321F8" w:rsidRPr="00B15A14" w:rsidRDefault="005321F8" w:rsidP="00DF6724">
            <w:pPr>
              <w:pStyle w:val="Default"/>
              <w:rPr>
                <w:sz w:val="22"/>
                <w:szCs w:val="22"/>
              </w:rPr>
            </w:pPr>
            <w:r w:rsidRPr="004A312E">
              <w:rPr>
                <w:b/>
                <w:i/>
                <w:sz w:val="22"/>
                <w:szCs w:val="22"/>
              </w:rPr>
              <w:t>Нестоимостные предложения:</w:t>
            </w:r>
            <w:r w:rsidRPr="004A312E">
              <w:rPr>
                <w:i/>
                <w:sz w:val="22"/>
                <w:szCs w:val="22"/>
              </w:rPr>
              <w:t xml:space="preserve"> </w:t>
            </w:r>
            <w:r w:rsidRPr="00B15A14">
              <w:rPr>
                <w:sz w:val="22"/>
                <w:szCs w:val="22"/>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r>
      <w:tr w:rsidR="005321F8" w:rsidRPr="00DF56A2" w:rsidTr="00DF6724">
        <w:tc>
          <w:tcPr>
            <w:tcW w:w="809" w:type="dxa"/>
          </w:tcPr>
          <w:p w:rsidR="005321F8" w:rsidRPr="00B15A14" w:rsidRDefault="005321F8" w:rsidP="00DF6724">
            <w:pPr>
              <w:pStyle w:val="Default"/>
              <w:rPr>
                <w:b/>
                <w:i/>
                <w:sz w:val="22"/>
                <w:szCs w:val="22"/>
              </w:rPr>
            </w:pPr>
            <w:r w:rsidRPr="00B15A14">
              <w:rPr>
                <w:b/>
                <w:i/>
                <w:iCs/>
                <w:sz w:val="22"/>
                <w:szCs w:val="22"/>
              </w:rPr>
              <w:t xml:space="preserve">2.1. </w:t>
            </w:r>
          </w:p>
        </w:tc>
        <w:tc>
          <w:tcPr>
            <w:tcW w:w="9472" w:type="dxa"/>
            <w:gridSpan w:val="4"/>
          </w:tcPr>
          <w:p w:rsidR="005321F8" w:rsidRPr="00B15A14" w:rsidRDefault="005321F8" w:rsidP="00DF6724">
            <w:pPr>
              <w:pStyle w:val="Default"/>
              <w:rPr>
                <w:b/>
                <w:i/>
                <w:sz w:val="22"/>
                <w:szCs w:val="22"/>
              </w:rPr>
            </w:pPr>
            <w:r w:rsidRPr="00B15A14">
              <w:rPr>
                <w:b/>
                <w:i/>
                <w:sz w:val="22"/>
                <w:szCs w:val="22"/>
              </w:rPr>
              <w:t>Опыт работы</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2.1.1</w:t>
            </w:r>
          </w:p>
        </w:tc>
        <w:tc>
          <w:tcPr>
            <w:tcW w:w="4261" w:type="dxa"/>
          </w:tcPr>
          <w:p w:rsidR="005321F8" w:rsidRPr="00B15A14" w:rsidRDefault="005321F8" w:rsidP="00DF6724">
            <w:pPr>
              <w:pStyle w:val="Default"/>
              <w:rPr>
                <w:sz w:val="22"/>
                <w:szCs w:val="22"/>
              </w:rPr>
            </w:pPr>
            <w:r w:rsidRPr="00B15A14">
              <w:rPr>
                <w:sz w:val="22"/>
                <w:szCs w:val="22"/>
              </w:rPr>
              <w:t>Наличие у участника конкурса положительного опыта по выполнению (оказанию) аналогичных работ (услуг), являющихся предметом конкурса</w:t>
            </w:r>
          </w:p>
          <w:p w:rsidR="005321F8" w:rsidRPr="00B15A14" w:rsidRDefault="005321F8" w:rsidP="00DF6724">
            <w:pPr>
              <w:pStyle w:val="Default"/>
              <w:rPr>
                <w:sz w:val="22"/>
                <w:szCs w:val="22"/>
              </w:rPr>
            </w:pPr>
          </w:p>
        </w:tc>
        <w:tc>
          <w:tcPr>
            <w:tcW w:w="1559" w:type="dxa"/>
          </w:tcPr>
          <w:p w:rsidR="005321F8" w:rsidRPr="00B15A14" w:rsidRDefault="005321F8" w:rsidP="00DF6724">
            <w:pPr>
              <w:pStyle w:val="Default"/>
              <w:jc w:val="center"/>
              <w:rPr>
                <w:sz w:val="22"/>
                <w:szCs w:val="22"/>
                <w:lang w:eastAsia="ru-RU"/>
              </w:rPr>
            </w:pPr>
            <w:r w:rsidRPr="00B15A14">
              <w:rPr>
                <w:sz w:val="22"/>
                <w:szCs w:val="22"/>
                <w:lang w:eastAsia="ru-RU"/>
              </w:rPr>
              <w:t>есть / нет</w:t>
            </w:r>
          </w:p>
        </w:tc>
        <w:tc>
          <w:tcPr>
            <w:tcW w:w="1984" w:type="dxa"/>
          </w:tcPr>
          <w:p w:rsidR="005321F8" w:rsidRPr="00B15A14" w:rsidRDefault="00C46E65" w:rsidP="00DF6724">
            <w:pPr>
              <w:pStyle w:val="a5"/>
              <w:jc w:val="center"/>
              <w:rPr>
                <w:i/>
                <w:color w:val="000000"/>
                <w:lang w:eastAsia="ru-RU"/>
              </w:rPr>
            </w:pPr>
            <w:r>
              <w:rPr>
                <w:i/>
                <w:color w:val="000000"/>
                <w:lang w:eastAsia="ru-RU"/>
              </w:rPr>
              <w:t>_____________</w:t>
            </w:r>
          </w:p>
          <w:p w:rsidR="005321F8" w:rsidRPr="00B15A14" w:rsidRDefault="00EE7D2A" w:rsidP="00DF6724">
            <w:pPr>
              <w:pStyle w:val="Default"/>
              <w:jc w:val="center"/>
              <w:rPr>
                <w:sz w:val="22"/>
                <w:szCs w:val="22"/>
                <w:lang w:eastAsia="ru-RU"/>
              </w:rPr>
            </w:pPr>
            <w:r>
              <w:rPr>
                <w:i/>
                <w:sz w:val="22"/>
                <w:szCs w:val="22"/>
                <w:lang w:eastAsia="ru-RU"/>
              </w:rPr>
              <w:t>(Описывается в Приложении №2</w:t>
            </w:r>
            <w:r w:rsidR="005321F8" w:rsidRPr="00B15A14">
              <w:rPr>
                <w:i/>
                <w:sz w:val="22"/>
                <w:szCs w:val="22"/>
                <w:lang w:eastAsia="ru-RU"/>
              </w:rPr>
              <w:t xml:space="preserve"> к заявке на участие </w:t>
            </w:r>
            <w:r w:rsidR="005321F8" w:rsidRPr="00B15A14">
              <w:rPr>
                <w:i/>
                <w:sz w:val="22"/>
                <w:szCs w:val="22"/>
                <w:lang w:eastAsia="ru-RU"/>
              </w:rPr>
              <w:lastRenderedPageBreak/>
              <w:t>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lastRenderedPageBreak/>
              <w:t>2.2.</w:t>
            </w:r>
          </w:p>
        </w:tc>
        <w:tc>
          <w:tcPr>
            <w:tcW w:w="9472" w:type="dxa"/>
            <w:gridSpan w:val="4"/>
          </w:tcPr>
          <w:p w:rsidR="005321F8" w:rsidRPr="00B15A14" w:rsidRDefault="005321F8" w:rsidP="00DF6724">
            <w:pPr>
              <w:pStyle w:val="Default"/>
              <w:rPr>
                <w:rFonts w:eastAsia="Times New Roman"/>
                <w:b/>
                <w:bCs/>
                <w:i/>
                <w:kern w:val="1"/>
                <w:sz w:val="22"/>
                <w:szCs w:val="22"/>
                <w:lang w:eastAsia="ru-RU"/>
              </w:rPr>
            </w:pPr>
            <w:r w:rsidRPr="00B15A14">
              <w:rPr>
                <w:b/>
                <w:i/>
                <w:sz w:val="22"/>
                <w:szCs w:val="22"/>
              </w:rPr>
              <w:t>Наличие специалистов и иных работников определенного уровня квалификации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2.2.1.</w:t>
            </w:r>
          </w:p>
        </w:tc>
        <w:tc>
          <w:tcPr>
            <w:tcW w:w="4261" w:type="dxa"/>
          </w:tcPr>
          <w:p w:rsidR="005321F8" w:rsidRPr="00B15A14" w:rsidRDefault="005321F8" w:rsidP="00DF6724">
            <w:pPr>
              <w:pStyle w:val="Default"/>
              <w:rPr>
                <w:sz w:val="22"/>
                <w:szCs w:val="22"/>
              </w:rPr>
            </w:pPr>
            <w:r w:rsidRPr="00B15A14">
              <w:rPr>
                <w:sz w:val="22"/>
                <w:szCs w:val="22"/>
              </w:rPr>
              <w:t>Наличие квалифицированных специалистов,  в том числе докторов и кандидатов наук.</w:t>
            </w:r>
          </w:p>
        </w:tc>
        <w:tc>
          <w:tcPr>
            <w:tcW w:w="1559" w:type="dxa"/>
          </w:tcPr>
          <w:p w:rsidR="005321F8" w:rsidRPr="00B15A14" w:rsidRDefault="005321F8" w:rsidP="00DF6724">
            <w:pPr>
              <w:pStyle w:val="Default"/>
              <w:jc w:val="center"/>
              <w:rPr>
                <w:sz w:val="22"/>
                <w:szCs w:val="22"/>
                <w:lang w:eastAsia="ru-RU"/>
              </w:rPr>
            </w:pPr>
            <w:r w:rsidRPr="00B15A14">
              <w:rPr>
                <w:sz w:val="22"/>
                <w:szCs w:val="22"/>
                <w:lang w:eastAsia="ru-RU"/>
              </w:rPr>
              <w:t>есть / нет</w:t>
            </w:r>
          </w:p>
        </w:tc>
        <w:tc>
          <w:tcPr>
            <w:tcW w:w="1984" w:type="dxa"/>
          </w:tcPr>
          <w:p w:rsidR="005321F8" w:rsidRPr="00B15A14" w:rsidRDefault="00C46E65" w:rsidP="00DF6724">
            <w:pPr>
              <w:pStyle w:val="a5"/>
              <w:jc w:val="center"/>
              <w:rPr>
                <w:i/>
                <w:color w:val="000000"/>
                <w:lang w:eastAsia="ru-RU"/>
              </w:rPr>
            </w:pPr>
            <w:r>
              <w:rPr>
                <w:i/>
                <w:color w:val="000000"/>
                <w:lang w:eastAsia="ru-RU"/>
              </w:rPr>
              <w:t>____________</w:t>
            </w:r>
          </w:p>
          <w:p w:rsidR="005321F8" w:rsidRPr="00B15A14" w:rsidRDefault="00EE7D2A" w:rsidP="00DF6724">
            <w:pPr>
              <w:pStyle w:val="Default"/>
              <w:jc w:val="center"/>
              <w:rPr>
                <w:sz w:val="22"/>
                <w:szCs w:val="22"/>
                <w:lang w:eastAsia="ru-RU"/>
              </w:rPr>
            </w:pPr>
            <w:r>
              <w:rPr>
                <w:i/>
                <w:sz w:val="22"/>
                <w:szCs w:val="22"/>
                <w:lang w:eastAsia="ru-RU"/>
              </w:rPr>
              <w:t>(Описывается в Приложении №3</w:t>
            </w:r>
            <w:r w:rsidR="005321F8" w:rsidRPr="00B15A14">
              <w:rPr>
                <w:i/>
                <w:sz w:val="22"/>
                <w:szCs w:val="22"/>
                <w:lang w:eastAsia="ru-RU"/>
              </w:rPr>
              <w:t xml:space="preserve"> к заявке на участие 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Pr="00B15A14" w:rsidRDefault="005321F8" w:rsidP="00DF6724">
            <w:pPr>
              <w:jc w:val="both"/>
              <w:rPr>
                <w:rFonts w:ascii="Times New Roman" w:eastAsia="Times New Roman" w:hAnsi="Times New Roman"/>
                <w:b/>
                <w:bCs/>
                <w:i/>
                <w:kern w:val="1"/>
                <w:lang w:eastAsia="ru-RU"/>
              </w:rPr>
            </w:pPr>
            <w:r w:rsidRPr="00B15A14">
              <w:rPr>
                <w:rFonts w:ascii="Times New Roman" w:eastAsia="Times New Roman" w:hAnsi="Times New Roman"/>
                <w:b/>
                <w:bCs/>
                <w:i/>
                <w:kern w:val="1"/>
                <w:lang w:eastAsia="ru-RU"/>
              </w:rPr>
              <w:t>2.3. Деловая репутация участника закупки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 xml:space="preserve">2.3.1. </w:t>
            </w:r>
          </w:p>
        </w:tc>
        <w:tc>
          <w:tcPr>
            <w:tcW w:w="4261" w:type="dxa"/>
          </w:tcPr>
          <w:p w:rsidR="005321F8" w:rsidRPr="00B15A14" w:rsidRDefault="005321F8" w:rsidP="00DF6724">
            <w:pPr>
              <w:pStyle w:val="Default"/>
              <w:rPr>
                <w:sz w:val="22"/>
                <w:szCs w:val="22"/>
              </w:rPr>
            </w:pPr>
            <w:r w:rsidRPr="00B15A14">
              <w:rPr>
                <w:sz w:val="22"/>
                <w:szCs w:val="22"/>
              </w:rPr>
              <w:t xml:space="preserve">Наличие </w:t>
            </w:r>
            <w:r>
              <w:rPr>
                <w:sz w:val="22"/>
                <w:szCs w:val="22"/>
              </w:rPr>
              <w:t>Р</w:t>
            </w:r>
            <w:r w:rsidRPr="00B15A14">
              <w:rPr>
                <w:sz w:val="22"/>
                <w:szCs w:val="22"/>
              </w:rPr>
              <w:t>екомендаций от организаций, органов государственной власти и местного самоуправления</w:t>
            </w:r>
          </w:p>
        </w:tc>
        <w:tc>
          <w:tcPr>
            <w:tcW w:w="1559" w:type="dxa"/>
          </w:tcPr>
          <w:p w:rsidR="005321F8" w:rsidRPr="00B15A14" w:rsidRDefault="005321F8" w:rsidP="00DF6724">
            <w:pPr>
              <w:pStyle w:val="Default"/>
              <w:contextualSpacing/>
              <w:jc w:val="center"/>
              <w:rPr>
                <w:sz w:val="22"/>
                <w:szCs w:val="22"/>
                <w:lang w:eastAsia="ru-RU"/>
              </w:rPr>
            </w:pPr>
            <w:r w:rsidRPr="00B15A14">
              <w:rPr>
                <w:sz w:val="22"/>
                <w:szCs w:val="22"/>
                <w:lang w:eastAsia="ru-RU"/>
              </w:rPr>
              <w:t>есть / нет</w:t>
            </w:r>
          </w:p>
        </w:tc>
        <w:tc>
          <w:tcPr>
            <w:tcW w:w="1984" w:type="dxa"/>
          </w:tcPr>
          <w:p w:rsidR="00C46E65" w:rsidRDefault="00C46E65" w:rsidP="00C46E65">
            <w:pPr>
              <w:pStyle w:val="a5"/>
              <w:contextualSpacing/>
              <w:jc w:val="center"/>
              <w:rPr>
                <w:i/>
                <w:lang w:eastAsia="ru-RU"/>
              </w:rPr>
            </w:pPr>
            <w:r>
              <w:rPr>
                <w:i/>
                <w:lang w:eastAsia="ru-RU"/>
              </w:rPr>
              <w:t>_____________</w:t>
            </w:r>
          </w:p>
          <w:p w:rsidR="005321F8" w:rsidRPr="00EE7D2A" w:rsidRDefault="00C46E65" w:rsidP="00C46E65">
            <w:pPr>
              <w:pStyle w:val="a5"/>
              <w:contextualSpacing/>
              <w:jc w:val="center"/>
              <w:rPr>
                <w:i/>
                <w:color w:val="000000"/>
                <w:sz w:val="22"/>
                <w:szCs w:val="22"/>
                <w:lang w:eastAsia="ru-RU"/>
              </w:rPr>
            </w:pPr>
            <w:r w:rsidRPr="00EE7D2A">
              <w:rPr>
                <w:i/>
                <w:sz w:val="22"/>
                <w:szCs w:val="22"/>
                <w:lang w:eastAsia="ru-RU"/>
              </w:rPr>
              <w:t>(</w:t>
            </w:r>
            <w:r w:rsidR="00EE7D2A" w:rsidRPr="00EE7D2A">
              <w:rPr>
                <w:i/>
                <w:sz w:val="22"/>
                <w:szCs w:val="22"/>
                <w:lang w:eastAsia="ru-RU"/>
              </w:rPr>
              <w:t>Описывается в Приложении №4</w:t>
            </w:r>
            <w:r w:rsidRPr="00EE7D2A">
              <w:rPr>
                <w:i/>
                <w:sz w:val="22"/>
                <w:szCs w:val="22"/>
                <w:lang w:eastAsia="ru-RU"/>
              </w:rPr>
              <w:t xml:space="preserve"> к заявке на участие в конкурсе)</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участие в </w:t>
      </w:r>
      <w:r>
        <w:rPr>
          <w:rFonts w:ascii="Times New Roman" w:hAnsi="Times New Roman"/>
        </w:rPr>
        <w:t>конкурсе сообщаем, что соответствуем</w:t>
      </w:r>
      <w:r w:rsidRPr="00196500">
        <w:rPr>
          <w:rFonts w:ascii="Times New Roman" w:hAnsi="Times New Roman"/>
        </w:rPr>
        <w:t xml:space="preserve"> требованиям, изложенным в</w:t>
      </w:r>
      <w:r>
        <w:rPr>
          <w:rFonts w:ascii="Times New Roman" w:hAnsi="Times New Roman"/>
        </w:rPr>
        <w:t xml:space="preserve"> конкурсной документации</w:t>
      </w:r>
      <w:r w:rsidR="00594FB4">
        <w:rPr>
          <w:rFonts w:ascii="Times New Roman" w:hAnsi="Times New Roman"/>
        </w:rPr>
        <w:t xml:space="preserve"> (Приложение № 1 к заявке</w:t>
      </w:r>
      <w:r w:rsidR="00E9327B">
        <w:rPr>
          <w:rFonts w:ascii="Times New Roman" w:hAnsi="Times New Roman"/>
        </w:rPr>
        <w:t xml:space="preserve"> на участие в конкурсе</w:t>
      </w:r>
      <w:r w:rsidR="00594FB4">
        <w:rPr>
          <w:rFonts w:ascii="Times New Roman" w:hAnsi="Times New Roman"/>
        </w:rPr>
        <w:t>)</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на _____стр.</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запроса предложений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5C7E5A" w:rsidRDefault="005C7E5A"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 xml:space="preserve">Участник конкурса подает в письменной форме заявку на участие в конкурсе в запечатанных конвертах, не позволяющих просматривать содержание заявки до вскрытия. Рекомендованная форма заявки на участие в конкурсе установлена в разделе </w:t>
      </w:r>
      <w:r w:rsidRPr="00033E1A">
        <w:rPr>
          <w:rFonts w:ascii="Times New Roman" w:hAnsi="Times New Roman" w:cs="Times New Roman"/>
          <w:sz w:val="24"/>
          <w:szCs w:val="24"/>
          <w:lang w:val="en-US" w:eastAsia="ar-SA"/>
        </w:rPr>
        <w:t>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Pr="00033E1A">
        <w:rPr>
          <w:rFonts w:ascii="Times New Roman" w:hAnsi="Times New Roman" w:cs="Times New Roman"/>
          <w:color w:val="000000"/>
          <w:sz w:val="24"/>
          <w:szCs w:val="24"/>
        </w:rPr>
        <w:t xml:space="preserve">6. Перед подачей 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указав дату вскрытия согласно конкурсной документации.</w:t>
      </w:r>
      <w:r w:rsidRPr="00033E1A">
        <w:rPr>
          <w:rFonts w:ascii="Times New Roman" w:hAnsi="Times New Roman" w:cs="Times New Roman"/>
          <w:color w:val="000000"/>
          <w:sz w:val="24"/>
          <w:szCs w:val="24"/>
        </w:rPr>
        <w:t xml:space="preserve"> </w:t>
      </w:r>
    </w:p>
    <w:p w:rsidR="00033E1A" w:rsidRP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033E1A">
        <w:rPr>
          <w:rFonts w:ascii="Times New Roman" w:hAnsi="Times New Roman" w:cs="Times New Roman"/>
          <w:color w:val="000000"/>
          <w:sz w:val="24"/>
          <w:szCs w:val="24"/>
        </w:rPr>
        <w:t>7.  После этого запечатанный конверт подается (направляется) в адрес Фонда посредством почтовой связи (заказным письмом с уведомлением), с курьером либо лично.</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4E6201" w:rsidRDefault="004E6201"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5321F8" w:rsidRPr="00EE7D2A"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5321F8" w:rsidRDefault="005321F8" w:rsidP="005321F8">
      <w:pPr>
        <w:spacing w:after="0" w:line="240" w:lineRule="auto"/>
        <w:ind w:left="567"/>
        <w:jc w:val="center"/>
        <w:rPr>
          <w:rFonts w:ascii="Times New Roman" w:hAnsi="Times New Roman"/>
          <w:b/>
          <w:sz w:val="24"/>
          <w:szCs w:val="24"/>
        </w:rPr>
      </w:pPr>
    </w:p>
    <w:p w:rsidR="004E6201" w:rsidRDefault="004E6201" w:rsidP="005321F8">
      <w:pPr>
        <w:spacing w:after="0" w:line="240" w:lineRule="auto"/>
        <w:ind w:left="567"/>
        <w:jc w:val="center"/>
        <w:rPr>
          <w:rFonts w:ascii="Times New Roman" w:hAnsi="Times New Roman"/>
          <w:b/>
          <w:sz w:val="24"/>
          <w:szCs w:val="24"/>
        </w:rPr>
      </w:pPr>
    </w:p>
    <w:p w:rsidR="005321F8" w:rsidRPr="00DF56A2" w:rsidRDefault="005321F8" w:rsidP="005321F8">
      <w:pPr>
        <w:spacing w:after="0" w:line="240" w:lineRule="auto"/>
        <w:ind w:left="567"/>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5321F8" w:rsidRPr="004E6201" w:rsidRDefault="005321F8" w:rsidP="005321F8">
      <w:pPr>
        <w:spacing w:after="0" w:line="240" w:lineRule="auto"/>
        <w:ind w:left="567"/>
        <w:jc w:val="center"/>
        <w:rPr>
          <w:rFonts w:ascii="Times New Roman" w:hAnsi="Times New Roman"/>
          <w:b/>
          <w:sz w:val="24"/>
          <w:szCs w:val="24"/>
        </w:rPr>
      </w:pPr>
      <w:r w:rsidRPr="00DF56A2">
        <w:rPr>
          <w:rFonts w:ascii="Times New Roman" w:hAnsi="Times New Roman"/>
          <w:b/>
          <w:sz w:val="24"/>
          <w:szCs w:val="24"/>
        </w:rPr>
        <w:t xml:space="preserve">на </w:t>
      </w:r>
      <w:r w:rsidR="004E6201" w:rsidRPr="004E6201">
        <w:rPr>
          <w:rFonts w:ascii="Times New Roman" w:hAnsi="Times New Roman"/>
          <w:b/>
          <w:sz w:val="24"/>
          <w:szCs w:val="24"/>
        </w:rPr>
        <w:t>оказание услуг по организации и проведению комплекса информационно-образовательных мероприятий</w:t>
      </w:r>
      <w:r w:rsidR="004E6201" w:rsidRPr="004E6201">
        <w:rPr>
          <w:rFonts w:ascii="Times New Roman" w:hAnsi="Times New Roman"/>
          <w:b/>
          <w:bCs/>
          <w:sz w:val="24"/>
          <w:szCs w:val="24"/>
        </w:rPr>
        <w:t>, направленных на развитие малого и среднего предпринимательства в Республике Крым</w:t>
      </w:r>
    </w:p>
    <w:p w:rsidR="005321F8" w:rsidRPr="00D00FBE" w:rsidRDefault="005321F8" w:rsidP="005321F8">
      <w:pPr>
        <w:spacing w:after="0" w:line="240" w:lineRule="auto"/>
        <w:jc w:val="center"/>
        <w:outlineLvl w:val="0"/>
        <w:rPr>
          <w:rFonts w:ascii="Times New Roman" w:hAnsi="Times New Roman"/>
          <w:b/>
          <w:bCs/>
          <w:sz w:val="24"/>
          <w:szCs w:val="24"/>
        </w:rPr>
      </w:pPr>
    </w:p>
    <w:p w:rsidR="00D00FBE" w:rsidRPr="00D00FBE" w:rsidRDefault="00D00FBE" w:rsidP="00D00FBE">
      <w:pPr>
        <w:spacing w:line="36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«___» ________ 2017 года</w:t>
      </w:r>
    </w:p>
    <w:p w:rsidR="00D00FBE" w:rsidRPr="00D00FBE" w:rsidRDefault="00D00FBE" w:rsidP="00D00FBE">
      <w:pPr>
        <w:spacing w:before="120" w:after="120"/>
        <w:ind w:firstLine="709"/>
        <w:contextualSpacing/>
        <w:jc w:val="both"/>
        <w:rPr>
          <w:rFonts w:ascii="Times New Roman" w:hAnsi="Times New Roman"/>
          <w:b/>
          <w:sz w:val="24"/>
          <w:szCs w:val="24"/>
        </w:rPr>
      </w:pP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Зеленского Дмитрия Гаднановича</w:t>
      </w:r>
      <w:r w:rsidRPr="00D00FBE">
        <w:rPr>
          <w:rFonts w:ascii="Times New Roman" w:hAnsi="Times New Roman"/>
          <w:sz w:val="24"/>
          <w:szCs w:val="24"/>
        </w:rPr>
        <w:t>, действующего на основании Устава, с одной стороны, и ______________________</w:t>
      </w:r>
      <w:r w:rsidRPr="00D00FBE">
        <w:rPr>
          <w:rFonts w:ascii="Times New Roman" w:hAnsi="Times New Roman"/>
          <w:i/>
          <w:sz w:val="16"/>
          <w:szCs w:val="16"/>
          <w:u w:val="single"/>
        </w:rPr>
        <w:t xml:space="preserve">наименование </w:t>
      </w:r>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 именуемое(ый) в дальнейшем «Исполнитель», в лице _________</w:t>
      </w:r>
      <w:r w:rsidRPr="00D00FBE">
        <w:rPr>
          <w:rFonts w:ascii="Times New Roman" w:hAnsi="Times New Roman"/>
          <w:i/>
          <w:sz w:val="16"/>
          <w:szCs w:val="16"/>
          <w:u w:val="single"/>
        </w:rPr>
        <w:t>должность,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D00FBE">
      <w:pPr>
        <w:pStyle w:val="a5"/>
        <w:suppressAutoHyphens/>
        <w:spacing w:before="120"/>
        <w:ind w:firstLine="709"/>
        <w:contextualSpacing/>
        <w:jc w:val="center"/>
        <w:rPr>
          <w:b/>
          <w:szCs w:val="24"/>
        </w:rPr>
      </w:pPr>
    </w:p>
    <w:p w:rsidR="00D00FBE" w:rsidRPr="00D00FBE" w:rsidRDefault="00D00FBE" w:rsidP="00D00FBE">
      <w:pPr>
        <w:pStyle w:val="a5"/>
        <w:suppressAutoHyphens/>
        <w:spacing w:before="120"/>
        <w:ind w:firstLine="709"/>
        <w:contextualSpacing/>
        <w:jc w:val="center"/>
        <w:rPr>
          <w:b/>
          <w:szCs w:val="24"/>
        </w:rPr>
      </w:pPr>
      <w:r w:rsidRPr="00D00FBE">
        <w:rPr>
          <w:b/>
          <w:szCs w:val="24"/>
        </w:rPr>
        <w:t>1. Предмет договора</w:t>
      </w:r>
    </w:p>
    <w:p w:rsidR="00D00FBE" w:rsidRPr="00D00FBE" w:rsidRDefault="00D00FBE" w:rsidP="00D00FBE">
      <w:pPr>
        <w:spacing w:line="240" w:lineRule="auto"/>
        <w:ind w:right="-1" w:firstLine="709"/>
        <w:contextualSpacing/>
        <w:jc w:val="both"/>
        <w:rPr>
          <w:rFonts w:ascii="Times New Roman" w:hAnsi="Times New Roman"/>
          <w:bCs/>
          <w:sz w:val="24"/>
          <w:szCs w:val="24"/>
        </w:rPr>
      </w:pPr>
      <w:r w:rsidRPr="00D00FBE">
        <w:rPr>
          <w:rFonts w:ascii="Times New Roman" w:hAnsi="Times New Roman"/>
          <w:sz w:val="24"/>
          <w:szCs w:val="24"/>
        </w:rPr>
        <w:t xml:space="preserve">1.1. «Исполнитель» обязуется оказать «Заказчику» </w:t>
      </w:r>
      <w:r w:rsidRPr="00D00FBE">
        <w:rPr>
          <w:rFonts w:ascii="Times New Roman" w:hAnsi="Times New Roman"/>
          <w:bCs/>
          <w:sz w:val="24"/>
          <w:szCs w:val="24"/>
        </w:rPr>
        <w:t xml:space="preserve">услуги по организации и проведению </w:t>
      </w:r>
      <w:r w:rsidRPr="00D00FBE">
        <w:rPr>
          <w:rFonts w:ascii="Times New Roman" w:hAnsi="Times New Roman"/>
          <w:sz w:val="24"/>
          <w:szCs w:val="24"/>
        </w:rPr>
        <w:t>комплекса информационно-образовательных мероприятий</w:t>
      </w:r>
      <w:r w:rsidRPr="00D00FBE">
        <w:rPr>
          <w:rFonts w:ascii="Times New Roman" w:hAnsi="Times New Roman"/>
          <w:bCs/>
          <w:sz w:val="24"/>
          <w:szCs w:val="24"/>
        </w:rPr>
        <w:t>, направленных на развитие малого и среднего предпринимательства в Республике Крым</w:t>
      </w:r>
      <w:r w:rsidRPr="00D00FBE">
        <w:rPr>
          <w:rFonts w:ascii="Times New Roman" w:hAnsi="Times New Roman"/>
          <w:sz w:val="24"/>
          <w:szCs w:val="24"/>
        </w:rPr>
        <w:t>, в соответствии с Техническим заданием (приложение 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D00FBE" w:rsidRDefault="00D00FBE" w:rsidP="00D00FBE">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1.2. Услуги оказываются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Соглашения о предоставлении субсидии </w:t>
      </w:r>
      <w:r w:rsidRPr="00E9366F">
        <w:rPr>
          <w:rFonts w:ascii="Times New Roman" w:hAnsi="Times New Roman"/>
          <w:sz w:val="24"/>
          <w:szCs w:val="24"/>
        </w:rPr>
        <w:t>от 19.04.2017 № 23.</w:t>
      </w:r>
    </w:p>
    <w:p w:rsidR="006C7E0F" w:rsidRPr="006C7E0F"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Договора </w:t>
      </w:r>
      <w:r w:rsidRPr="00E9366F">
        <w:rPr>
          <w:rFonts w:ascii="Times New Roman" w:hAnsi="Times New Roman"/>
          <w:sz w:val="24"/>
          <w:szCs w:val="24"/>
        </w:rPr>
        <w:t xml:space="preserve">и </w:t>
      </w:r>
      <w:r w:rsidR="006C7E0F" w:rsidRPr="00E9366F">
        <w:rPr>
          <w:rFonts w:ascii="Times New Roman" w:hAnsi="Times New Roman"/>
          <w:bCs/>
          <w:sz w:val="24"/>
          <w:szCs w:val="24"/>
        </w:rPr>
        <w:t>по 08 ноября 2017 года.</w:t>
      </w:r>
      <w:r w:rsidR="006C7E0F" w:rsidRPr="006C7E0F">
        <w:rPr>
          <w:rFonts w:ascii="Times New Roman" w:hAnsi="Times New Roman"/>
          <w:sz w:val="24"/>
          <w:szCs w:val="24"/>
        </w:rPr>
        <w:t xml:space="preserve"> </w:t>
      </w:r>
    </w:p>
    <w:p w:rsidR="00D00FBE" w:rsidRPr="006C7E0F"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6C7E0F" w:rsidRPr="006C7E0F">
        <w:rPr>
          <w:rFonts w:ascii="Times New Roman" w:hAnsi="Times New Roman"/>
          <w:color w:val="000000"/>
          <w:sz w:val="24"/>
          <w:szCs w:val="24"/>
          <w:shd w:val="clear" w:color="auto" w:fill="FFFFFF"/>
        </w:rPr>
        <w:t>Республика Крым, в т.ч. города: Керчь, Евпатория, Ялта, Феодосия, Красноперекопск, Армянск, Симферополь, Саки.</w:t>
      </w:r>
    </w:p>
    <w:p w:rsidR="00D00FBE" w:rsidRPr="006C7E0F" w:rsidRDefault="00D00FBE" w:rsidP="00D00FBE">
      <w:pPr>
        <w:spacing w:before="120" w:after="120"/>
        <w:ind w:firstLine="709"/>
        <w:contextualSpacing/>
        <w:jc w:val="center"/>
        <w:rPr>
          <w:rFonts w:ascii="Times New Roman" w:hAnsi="Times New Roman"/>
          <w:b/>
          <w:sz w:val="24"/>
          <w:szCs w:val="24"/>
        </w:rPr>
      </w:pP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2.1. Стоимость услуг по настоящему Договору составляет ________</w:t>
      </w:r>
      <w:r w:rsidRPr="00D00FBE">
        <w:rPr>
          <w:i/>
          <w:color w:val="000000"/>
          <w:sz w:val="16"/>
          <w:szCs w:val="16"/>
          <w:u w:val="single"/>
          <w:lang w:val="ru-RU"/>
        </w:rPr>
        <w:t>цифрами</w:t>
      </w:r>
      <w:r w:rsidRPr="00D00FBE">
        <w:rPr>
          <w:color w:val="000000"/>
          <w:lang w:val="ru-RU"/>
        </w:rPr>
        <w:t>__________ (___________</w:t>
      </w:r>
      <w:r w:rsidRPr="00D00FBE">
        <w:rPr>
          <w:i/>
          <w:color w:val="000000"/>
          <w:sz w:val="16"/>
          <w:szCs w:val="16"/>
          <w:u w:val="single"/>
          <w:lang w:val="ru-RU"/>
        </w:rPr>
        <w:t>прописью</w:t>
      </w:r>
      <w:r w:rsidRPr="00D00FBE">
        <w:rPr>
          <w:color w:val="000000"/>
          <w:lang w:val="ru-RU"/>
        </w:rPr>
        <w:t xml:space="preserve">______________)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D00FBE" w:rsidRPr="00E9366F"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оказание услуг по настоящему договору в размере </w:t>
      </w:r>
      <w:r w:rsidR="00E9366F" w:rsidRPr="00E9366F">
        <w:rPr>
          <w:lang w:val="ru-RU"/>
        </w:rPr>
        <w:t>4</w:t>
      </w:r>
      <w:r w:rsidRPr="00E9366F">
        <w:rPr>
          <w:lang w:val="ru-RU"/>
        </w:rPr>
        <w:t>0% от цены Договора, указанной в п. 2.1. путем перечисления средств на расчетный счет «Исполнителя</w:t>
      </w:r>
      <w:r w:rsidR="00E9366F" w:rsidRPr="00E9366F">
        <w:rPr>
          <w:lang w:val="ru-RU"/>
        </w:rPr>
        <w:t>» в течение 30</w:t>
      </w:r>
      <w:r w:rsidRPr="00E9366F">
        <w:rPr>
          <w:lang w:val="ru-RU"/>
        </w:rPr>
        <w:t xml:space="preserve"> (</w:t>
      </w:r>
      <w:r w:rsidR="00E9366F" w:rsidRPr="00E9366F">
        <w:rPr>
          <w:lang w:val="ru-RU"/>
        </w:rPr>
        <w:t>тридцати</w:t>
      </w:r>
      <w:r w:rsidRPr="00E9366F">
        <w:rPr>
          <w:lang w:val="ru-RU"/>
        </w:rPr>
        <w:t xml:space="preserve">) рабочих дней после подписания настоящего Договора.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2.4. Расчет за оказанные услуги производится по факту оказания услуг в течение </w:t>
      </w:r>
      <w:r w:rsidR="00E9366F" w:rsidRPr="00E9366F">
        <w:rPr>
          <w:lang w:val="ru-RU"/>
        </w:rPr>
        <w:t>20</w:t>
      </w:r>
      <w:r w:rsidRPr="00E9366F">
        <w:rPr>
          <w:lang w:val="ru-RU"/>
        </w:rPr>
        <w:t xml:space="preserve"> (</w:t>
      </w:r>
      <w:r w:rsidR="00E9366F" w:rsidRPr="00E9366F">
        <w:rPr>
          <w:lang w:val="ru-RU"/>
        </w:rPr>
        <w:t>двадцати</w:t>
      </w:r>
      <w:r w:rsidRPr="00E9366F">
        <w:rPr>
          <w:lang w:val="ru-RU"/>
        </w:rPr>
        <w:t xml:space="preserve">) рабочих дней после подписания акта сдачи-приема оказанных услуг. Расчет производится «Заказчиком» путем перечисления оставшихся </w:t>
      </w:r>
      <w:r w:rsidR="00E9366F" w:rsidRPr="00E9366F">
        <w:rPr>
          <w:lang w:val="ru-RU"/>
        </w:rPr>
        <w:t>6</w:t>
      </w:r>
      <w:r w:rsidRPr="00E9366F">
        <w:rPr>
          <w:lang w:val="ru-RU"/>
        </w:rPr>
        <w:t>0% денежных средств от цены договора, определенной пунктом 2.1. договора, в безналичной форме на расчетный счет «Исполнителя».</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3.1.1. </w:t>
      </w:r>
      <w:r w:rsidRPr="00D00FBE">
        <w:rPr>
          <w:rFonts w:ascii="Times New Roman" w:hAnsi="Times New Roman"/>
          <w:color w:val="000000"/>
          <w:sz w:val="24"/>
          <w:szCs w:val="24"/>
        </w:rPr>
        <w:t>Оказать услуги, указанные в Приложении 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3.1.5. Не позднее 3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D00FBE" w:rsidP="00D00FBE">
      <w:pPr>
        <w:widowControl w:val="0"/>
        <w:spacing w:line="240" w:lineRule="auto"/>
        <w:ind w:firstLine="708"/>
        <w:contextualSpacing/>
        <w:jc w:val="both"/>
        <w:rPr>
          <w:rFonts w:ascii="Times New Roman" w:hAnsi="Times New Roman"/>
          <w:sz w:val="24"/>
          <w:szCs w:val="24"/>
        </w:rPr>
      </w:pPr>
      <w:r w:rsidRPr="00D00FBE">
        <w:rPr>
          <w:rFonts w:ascii="Times New Roman" w:hAnsi="Times New Roman"/>
          <w:sz w:val="24"/>
          <w:szCs w:val="24"/>
        </w:rPr>
        <w:t>3.1.6. В течение 3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bookmarkStart w:id="6" w:name="_GoBack"/>
      <w:bookmarkEnd w:id="6"/>
      <w:r w:rsidRPr="00D00FBE">
        <w:rPr>
          <w:rFonts w:ascii="Times New Roman" w:hAnsi="Times New Roman"/>
          <w:sz w:val="24"/>
          <w:szCs w:val="24"/>
        </w:rPr>
        <w:t>.</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3.1.7.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3.2.1. Обеспечить представление информации Исполнителю, материалов и документов, необходимых для оказания услуг, в течение 1 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Исполнителю в подписании акта сдачи-приема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4.1. Исполнитель предоставляет Заказчику в течение 3 рабочих дней со дня окончания 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lastRenderedPageBreak/>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6C7E0F"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6C7E0F">
        <w:rPr>
          <w:rFonts w:ascii="Times New Roman" w:hAnsi="Times New Roman" w:cs="Times New Roman"/>
          <w:sz w:val="24"/>
          <w:szCs w:val="24"/>
        </w:rPr>
        <w:t xml:space="preserve">действует </w:t>
      </w:r>
      <w:r w:rsidR="006C7E0F" w:rsidRPr="006C7E0F">
        <w:rPr>
          <w:rFonts w:ascii="Times New Roman" w:hAnsi="Times New Roman" w:cs="Times New Roman"/>
          <w:bCs/>
          <w:sz w:val="24"/>
          <w:szCs w:val="24"/>
        </w:rPr>
        <w:t>по 08 ноября 2017 года</w:t>
      </w:r>
      <w:r w:rsidR="006C7E0F">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6.3. В случае просрочки исполнения Исполнителем обязательств, предусмотренных настоящим Договором,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 </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w:t>
      </w:r>
      <w:r w:rsidRPr="00D00FBE">
        <w:rPr>
          <w:rFonts w:ascii="Times New Roman" w:hAnsi="Times New Roman"/>
          <w:sz w:val="24"/>
          <w:szCs w:val="24"/>
        </w:rPr>
        <w:lastRenderedPageBreak/>
        <w:t>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D00FBE" w:rsidRPr="00D00FBE" w:rsidRDefault="00D00FBE"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295011, Республика Крым, г. Симферополь, ул. Козлова, д. 45а, офис 403.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ИНН 9102023116, </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ОКПО 00452216</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lang w:val="en-US"/>
              </w:rPr>
            </w:pPr>
            <w:r w:rsidRPr="00D00FBE">
              <w:rPr>
                <w:rFonts w:ascii="Times New Roman" w:hAnsi="Times New Roman"/>
                <w:i/>
                <w:sz w:val="24"/>
                <w:szCs w:val="24"/>
              </w:rPr>
              <w:t>БИК</w:t>
            </w:r>
            <w:r w:rsidRPr="00D00FBE">
              <w:rPr>
                <w:rFonts w:ascii="Times New Roman" w:hAnsi="Times New Roman"/>
                <w:i/>
                <w:sz w:val="24"/>
                <w:szCs w:val="24"/>
                <w:lang w:val="en-US"/>
              </w:rPr>
              <w:t xml:space="preserve"> 043510607</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lang w:val="en-US"/>
              </w:rPr>
            </w:pPr>
            <w:r w:rsidRPr="00D00FBE">
              <w:rPr>
                <w:rFonts w:ascii="Times New Roman" w:hAnsi="Times New Roman"/>
                <w:i/>
                <w:sz w:val="24"/>
                <w:szCs w:val="24"/>
                <w:lang w:val="en-US"/>
              </w:rPr>
              <w:t>e-mail: fond@frbk.ru</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тел.:</w:t>
            </w:r>
            <w:r w:rsidRPr="00D00FBE">
              <w:rPr>
                <w:rFonts w:ascii="Times New Roman" w:hAnsi="Times New Roman"/>
                <w:sz w:val="24"/>
                <w:szCs w:val="24"/>
              </w:rPr>
              <w:t xml:space="preserve"> </w:t>
            </w:r>
            <w:r w:rsidRPr="00D00FBE">
              <w:rPr>
                <w:rFonts w:ascii="Times New Roman" w:hAnsi="Times New Roman"/>
                <w:i/>
                <w:sz w:val="24"/>
                <w:szCs w:val="24"/>
              </w:rPr>
              <w:t>+7 978 075 88 32</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D00FBE" w:rsidRDefault="00D00FBE" w:rsidP="005321F8">
      <w:pPr>
        <w:spacing w:after="0" w:line="240" w:lineRule="auto"/>
        <w:jc w:val="center"/>
        <w:outlineLvl w:val="0"/>
        <w:rPr>
          <w:rFonts w:ascii="Times New Roman" w:hAnsi="Times New Roman"/>
          <w:b/>
          <w:bCs/>
          <w:sz w:val="24"/>
          <w:szCs w:val="24"/>
        </w:rPr>
      </w:pPr>
    </w:p>
    <w:p w:rsidR="00EE2F30" w:rsidRDefault="00EE2F30" w:rsidP="005321F8">
      <w:pPr>
        <w:spacing w:after="0" w:line="240" w:lineRule="auto"/>
        <w:jc w:val="center"/>
        <w:outlineLvl w:val="0"/>
        <w:rPr>
          <w:rFonts w:ascii="Times New Roman" w:hAnsi="Times New Roman"/>
          <w:b/>
          <w:bCs/>
          <w:sz w:val="28"/>
          <w:szCs w:val="28"/>
        </w:rPr>
      </w:pPr>
    </w:p>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lastRenderedPageBreak/>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5321F8" w:rsidP="005321F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4E6201" w:rsidRDefault="004E6201" w:rsidP="005321F8">
      <w:pPr>
        <w:jc w:val="right"/>
        <w:rPr>
          <w:rFonts w:ascii="Times New Roman" w:hAnsi="Times New Roman"/>
          <w:lang w:eastAsia="ar-SA"/>
        </w:rPr>
      </w:pP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Приложение 1 к договору</w:t>
      </w:r>
    </w:p>
    <w:p w:rsidR="004E6201" w:rsidRPr="004E6201" w:rsidRDefault="004E6201" w:rsidP="004E6201">
      <w:pPr>
        <w:spacing w:line="240" w:lineRule="auto"/>
        <w:contextualSpacing/>
        <w:jc w:val="right"/>
        <w:rPr>
          <w:rFonts w:ascii="Times New Roman" w:hAnsi="Times New Roman"/>
          <w:lang w:eastAsia="ar-SA"/>
        </w:rPr>
      </w:pPr>
      <w:r>
        <w:rPr>
          <w:rFonts w:ascii="Times New Roman" w:hAnsi="Times New Roman"/>
          <w:lang w:eastAsia="ar-SA"/>
        </w:rPr>
        <w:t>___________________________________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62396F" w:rsidRPr="0062396F" w:rsidRDefault="0062396F" w:rsidP="0062396F">
      <w:pPr>
        <w:spacing w:line="240" w:lineRule="auto"/>
        <w:ind w:firstLine="709"/>
        <w:contextualSpacing/>
        <w:jc w:val="center"/>
        <w:rPr>
          <w:rFonts w:ascii="Times New Roman" w:hAnsi="Times New Roman"/>
          <w:b/>
          <w:sz w:val="24"/>
          <w:szCs w:val="24"/>
        </w:rPr>
      </w:pPr>
      <w:r w:rsidRPr="0062396F">
        <w:rPr>
          <w:rFonts w:ascii="Times New Roman" w:hAnsi="Times New Roman"/>
          <w:b/>
          <w:sz w:val="24"/>
          <w:szCs w:val="24"/>
        </w:rPr>
        <w:t>Техническое задание</w:t>
      </w:r>
    </w:p>
    <w:p w:rsidR="0062396F" w:rsidRPr="0062396F" w:rsidRDefault="0062396F" w:rsidP="0062396F">
      <w:pPr>
        <w:spacing w:line="240" w:lineRule="auto"/>
        <w:ind w:firstLine="709"/>
        <w:contextualSpacing/>
        <w:jc w:val="center"/>
        <w:rPr>
          <w:rFonts w:ascii="Times New Roman" w:hAnsi="Times New Roman"/>
          <w:b/>
          <w:bCs/>
          <w:sz w:val="24"/>
          <w:szCs w:val="24"/>
        </w:rPr>
      </w:pPr>
      <w:r w:rsidRPr="0062396F">
        <w:rPr>
          <w:rFonts w:ascii="Times New Roman" w:hAnsi="Times New Roman"/>
          <w:b/>
          <w:sz w:val="24"/>
          <w:szCs w:val="24"/>
        </w:rPr>
        <w:t>на оказание услуг по организации и проведению комплекса информационно-образовательных мероприятий</w:t>
      </w:r>
      <w:r w:rsidRPr="0062396F">
        <w:rPr>
          <w:rFonts w:ascii="Times New Roman" w:hAnsi="Times New Roman"/>
          <w:b/>
          <w:bCs/>
          <w:sz w:val="24"/>
          <w:szCs w:val="24"/>
        </w:rPr>
        <w:t>, направленных на развитие малого и среднего предпринимательства в Республике Крым</w:t>
      </w:r>
    </w:p>
    <w:p w:rsidR="0062396F" w:rsidRPr="0062396F" w:rsidRDefault="0062396F" w:rsidP="0062396F">
      <w:pPr>
        <w:pStyle w:val="af0"/>
        <w:widowControl w:val="0"/>
        <w:contextualSpacing/>
        <w:rPr>
          <w:rFonts w:ascii="Times New Roman" w:hAnsi="Times New Roman"/>
          <w:b w:val="0"/>
          <w:snapToGrid/>
          <w:sz w:val="24"/>
          <w:szCs w:val="24"/>
        </w:rPr>
      </w:pPr>
    </w:p>
    <w:p w:rsidR="0062396F" w:rsidRPr="0062396F" w:rsidRDefault="0062396F" w:rsidP="0062396F">
      <w:pPr>
        <w:spacing w:line="240" w:lineRule="auto"/>
        <w:ind w:firstLine="709"/>
        <w:contextualSpacing/>
        <w:rPr>
          <w:rFonts w:ascii="Times New Roman" w:hAnsi="Times New Roman"/>
          <w:b/>
          <w:bCs/>
          <w:sz w:val="24"/>
          <w:szCs w:val="24"/>
          <w:u w:val="single"/>
        </w:rPr>
      </w:pPr>
      <w:r w:rsidRPr="0062396F">
        <w:rPr>
          <w:rFonts w:ascii="Times New Roman" w:hAnsi="Times New Roman"/>
          <w:b/>
          <w:bCs/>
          <w:sz w:val="24"/>
          <w:szCs w:val="24"/>
          <w:u w:val="single"/>
        </w:rPr>
        <w:t>Предмет договора на оказание услуг:</w:t>
      </w:r>
    </w:p>
    <w:p w:rsidR="0062396F" w:rsidRPr="0062396F" w:rsidRDefault="0062396F" w:rsidP="0062396F">
      <w:pPr>
        <w:spacing w:line="240" w:lineRule="auto"/>
        <w:ind w:firstLine="709"/>
        <w:contextualSpacing/>
        <w:jc w:val="both"/>
        <w:rPr>
          <w:rFonts w:ascii="Times New Roman" w:hAnsi="Times New Roman"/>
          <w:bCs/>
          <w:sz w:val="24"/>
          <w:szCs w:val="24"/>
        </w:rPr>
      </w:pPr>
      <w:r w:rsidRPr="0062396F">
        <w:rPr>
          <w:rFonts w:ascii="Times New Roman" w:hAnsi="Times New Roman"/>
          <w:bCs/>
          <w:sz w:val="24"/>
          <w:szCs w:val="24"/>
        </w:rPr>
        <w:t xml:space="preserve">Оказание услуг по организации и проведению </w:t>
      </w:r>
      <w:r w:rsidRPr="0062396F">
        <w:rPr>
          <w:rFonts w:ascii="Times New Roman" w:hAnsi="Times New Roman"/>
          <w:sz w:val="24"/>
          <w:szCs w:val="24"/>
        </w:rPr>
        <w:t>комплекса информационно-образовательных мероприятий</w:t>
      </w:r>
      <w:r w:rsidRPr="0062396F">
        <w:rPr>
          <w:rFonts w:ascii="Times New Roman" w:hAnsi="Times New Roman"/>
          <w:bCs/>
          <w:sz w:val="24"/>
          <w:szCs w:val="24"/>
        </w:rPr>
        <w:t>, направленных на развитие малого и среднего предпринимательства в Республике Крым.</w:t>
      </w:r>
    </w:p>
    <w:p w:rsidR="0062396F" w:rsidRPr="0062396F" w:rsidRDefault="0062396F" w:rsidP="0062396F">
      <w:pPr>
        <w:spacing w:line="240" w:lineRule="auto"/>
        <w:ind w:firstLine="709"/>
        <w:contextualSpacing/>
        <w:jc w:val="both"/>
        <w:rPr>
          <w:rFonts w:ascii="Times New Roman" w:hAnsi="Times New Roman"/>
          <w:b/>
          <w:sz w:val="24"/>
          <w:szCs w:val="24"/>
        </w:rPr>
      </w:pPr>
    </w:p>
    <w:p w:rsidR="0062396F" w:rsidRPr="0062396F" w:rsidRDefault="0062396F" w:rsidP="0062396F">
      <w:pPr>
        <w:spacing w:line="240" w:lineRule="auto"/>
        <w:ind w:firstLine="709"/>
        <w:contextualSpacing/>
        <w:jc w:val="both"/>
        <w:rPr>
          <w:rFonts w:ascii="Times New Roman" w:hAnsi="Times New Roman"/>
          <w:color w:val="000000"/>
          <w:sz w:val="24"/>
          <w:szCs w:val="24"/>
          <w:shd w:val="clear" w:color="auto" w:fill="FFFFFF"/>
        </w:rPr>
      </w:pPr>
      <w:r w:rsidRPr="0062396F">
        <w:rPr>
          <w:rFonts w:ascii="Times New Roman" w:hAnsi="Times New Roman"/>
          <w:b/>
          <w:sz w:val="24"/>
          <w:szCs w:val="24"/>
        </w:rPr>
        <w:t>Место оказания услуг</w:t>
      </w:r>
      <w:r w:rsidRPr="0062396F">
        <w:rPr>
          <w:rFonts w:ascii="Times New Roman" w:hAnsi="Times New Roman"/>
          <w:sz w:val="24"/>
          <w:szCs w:val="24"/>
        </w:rPr>
        <w:t xml:space="preserve">: </w:t>
      </w:r>
      <w:r w:rsidRPr="0062396F">
        <w:rPr>
          <w:rFonts w:ascii="Times New Roman" w:hAnsi="Times New Roman"/>
          <w:color w:val="000000"/>
          <w:sz w:val="24"/>
          <w:szCs w:val="24"/>
          <w:shd w:val="clear" w:color="auto" w:fill="FFFFFF"/>
        </w:rPr>
        <w:t>Республика Крым, в т.ч. города: Керчь, Евпатория, Ялта, Феодосия, Красноперекопск, Армянск, Симферополь, Саки.</w:t>
      </w:r>
    </w:p>
    <w:p w:rsidR="0062396F" w:rsidRPr="0062396F" w:rsidRDefault="0062396F" w:rsidP="0062396F">
      <w:pPr>
        <w:spacing w:line="240" w:lineRule="auto"/>
        <w:ind w:firstLine="709"/>
        <w:contextualSpacing/>
        <w:jc w:val="both"/>
        <w:rPr>
          <w:rFonts w:ascii="Times New Roman" w:hAnsi="Times New Roman"/>
          <w:color w:val="000000"/>
          <w:sz w:val="24"/>
          <w:szCs w:val="24"/>
          <w:shd w:val="clear" w:color="auto" w:fill="FFFFFF"/>
        </w:rPr>
      </w:pPr>
    </w:p>
    <w:p w:rsidR="0062396F" w:rsidRPr="0062396F" w:rsidRDefault="0062396F" w:rsidP="0062396F">
      <w:pPr>
        <w:spacing w:line="240" w:lineRule="auto"/>
        <w:ind w:firstLine="709"/>
        <w:contextualSpacing/>
        <w:jc w:val="both"/>
        <w:rPr>
          <w:rFonts w:ascii="Times New Roman" w:hAnsi="Times New Roman"/>
          <w:color w:val="000000"/>
          <w:sz w:val="24"/>
          <w:szCs w:val="24"/>
          <w:shd w:val="clear" w:color="auto" w:fill="FFFFFF"/>
        </w:rPr>
      </w:pPr>
      <w:r w:rsidRPr="0062396F">
        <w:rPr>
          <w:rFonts w:ascii="Times New Roman" w:hAnsi="Times New Roman"/>
          <w:b/>
          <w:color w:val="000000"/>
          <w:sz w:val="24"/>
          <w:szCs w:val="24"/>
          <w:shd w:val="clear" w:color="auto" w:fill="FFFFFF"/>
        </w:rPr>
        <w:t>Дата проведения мероприятий:</w:t>
      </w:r>
      <w:r w:rsidRPr="0062396F">
        <w:rPr>
          <w:rFonts w:ascii="Times New Roman" w:hAnsi="Times New Roman"/>
          <w:color w:val="000000"/>
          <w:sz w:val="24"/>
          <w:szCs w:val="24"/>
          <w:shd w:val="clear" w:color="auto" w:fill="FFFFFF"/>
        </w:rPr>
        <w:t xml:space="preserve">  октябрь - ноябрь 2017 года.</w:t>
      </w:r>
    </w:p>
    <w:p w:rsidR="0062396F" w:rsidRPr="0062396F" w:rsidRDefault="0062396F" w:rsidP="0062396F">
      <w:pPr>
        <w:spacing w:line="240" w:lineRule="auto"/>
        <w:ind w:firstLine="709"/>
        <w:contextualSpacing/>
        <w:rPr>
          <w:rFonts w:ascii="Times New Roman" w:hAnsi="Times New Roman"/>
          <w:b/>
          <w:bCs/>
          <w:sz w:val="24"/>
          <w:szCs w:val="24"/>
          <w:u w:val="single"/>
        </w:rPr>
      </w:pPr>
    </w:p>
    <w:p w:rsidR="0062396F" w:rsidRPr="0062396F" w:rsidRDefault="0062396F" w:rsidP="0062396F">
      <w:pPr>
        <w:spacing w:line="240" w:lineRule="auto"/>
        <w:ind w:firstLine="709"/>
        <w:contextualSpacing/>
        <w:rPr>
          <w:rFonts w:ascii="Times New Roman" w:hAnsi="Times New Roman"/>
          <w:b/>
          <w:bCs/>
          <w:sz w:val="24"/>
          <w:szCs w:val="24"/>
          <w:u w:val="single"/>
        </w:rPr>
      </w:pPr>
      <w:r w:rsidRPr="0062396F">
        <w:rPr>
          <w:rFonts w:ascii="Times New Roman" w:hAnsi="Times New Roman"/>
          <w:b/>
          <w:bCs/>
          <w:sz w:val="24"/>
          <w:szCs w:val="24"/>
          <w:u w:val="single"/>
        </w:rPr>
        <w:t>Мероприятия:</w:t>
      </w:r>
    </w:p>
    <w:p w:rsidR="0062396F" w:rsidRPr="0062396F" w:rsidRDefault="0062396F" w:rsidP="0062396F">
      <w:pPr>
        <w:pStyle w:val="ac"/>
        <w:numPr>
          <w:ilvl w:val="0"/>
          <w:numId w:val="2"/>
        </w:numPr>
        <w:spacing w:after="0"/>
        <w:ind w:left="709" w:firstLine="0"/>
        <w:jc w:val="left"/>
        <w:rPr>
          <w:bCs/>
        </w:rPr>
      </w:pPr>
      <w:r w:rsidRPr="0062396F">
        <w:rPr>
          <w:bCs/>
        </w:rPr>
        <w:t>5 информационных семинаров «Управление персоналом»</w:t>
      </w:r>
    </w:p>
    <w:p w:rsidR="0062396F" w:rsidRPr="0062396F" w:rsidRDefault="0062396F" w:rsidP="0062396F">
      <w:pPr>
        <w:pStyle w:val="ac"/>
        <w:ind w:left="709"/>
        <w:rPr>
          <w:bCs/>
        </w:rPr>
      </w:pPr>
      <w:r w:rsidRPr="0062396F">
        <w:rPr>
          <w:bCs/>
        </w:rPr>
        <w:t>Время проведения: не менее 3 часов каждый</w:t>
      </w:r>
    </w:p>
    <w:p w:rsidR="0062396F" w:rsidRPr="0062396F" w:rsidRDefault="0062396F" w:rsidP="0062396F">
      <w:pPr>
        <w:pStyle w:val="ac"/>
        <w:ind w:left="709"/>
        <w:rPr>
          <w:bCs/>
        </w:rPr>
      </w:pPr>
      <w:r w:rsidRPr="0062396F">
        <w:rPr>
          <w:bCs/>
        </w:rPr>
        <w:t xml:space="preserve">Количество участников мероприятия: не менее 120 субъектов малого и среднего предпринимательства (далее – СМСП) </w:t>
      </w:r>
    </w:p>
    <w:p w:rsidR="0062396F" w:rsidRPr="0062396F" w:rsidRDefault="0062396F" w:rsidP="0062396F">
      <w:pPr>
        <w:pStyle w:val="ac"/>
        <w:ind w:left="709"/>
        <w:rPr>
          <w:bCs/>
        </w:rPr>
      </w:pPr>
    </w:p>
    <w:p w:rsidR="0062396F" w:rsidRPr="0062396F" w:rsidRDefault="0062396F" w:rsidP="0062396F">
      <w:pPr>
        <w:pStyle w:val="ac"/>
        <w:ind w:left="709"/>
        <w:rPr>
          <w:b/>
          <w:color w:val="000000"/>
        </w:rPr>
      </w:pPr>
      <w:r w:rsidRPr="0062396F">
        <w:rPr>
          <w:bCs/>
        </w:rPr>
        <w:t xml:space="preserve">2.         5 информационных семинаров «Управление проектами» </w:t>
      </w:r>
    </w:p>
    <w:p w:rsidR="0062396F" w:rsidRPr="0062396F" w:rsidRDefault="0062396F" w:rsidP="0062396F">
      <w:pPr>
        <w:pStyle w:val="ac"/>
        <w:ind w:left="709"/>
        <w:rPr>
          <w:bCs/>
        </w:rPr>
      </w:pPr>
      <w:r w:rsidRPr="0062396F">
        <w:rPr>
          <w:bCs/>
        </w:rPr>
        <w:t>Время проведения: не менее 3 часов каждый</w:t>
      </w:r>
    </w:p>
    <w:p w:rsidR="0062396F" w:rsidRPr="0062396F" w:rsidRDefault="0062396F" w:rsidP="0062396F">
      <w:pPr>
        <w:pStyle w:val="ac"/>
        <w:ind w:left="709"/>
        <w:rPr>
          <w:bCs/>
        </w:rPr>
      </w:pPr>
      <w:r w:rsidRPr="0062396F">
        <w:rPr>
          <w:bCs/>
        </w:rPr>
        <w:t xml:space="preserve">Количество участников мероприятия: не менее 120 СМСП </w:t>
      </w:r>
    </w:p>
    <w:p w:rsidR="0062396F" w:rsidRPr="0062396F" w:rsidRDefault="0062396F" w:rsidP="0062396F">
      <w:pPr>
        <w:spacing w:line="240" w:lineRule="auto"/>
        <w:ind w:left="709"/>
        <w:contextualSpacing/>
        <w:rPr>
          <w:rFonts w:ascii="Times New Roman" w:hAnsi="Times New Roman"/>
          <w:bCs/>
          <w:sz w:val="24"/>
          <w:szCs w:val="24"/>
        </w:rPr>
      </w:pPr>
    </w:p>
    <w:p w:rsidR="0062396F" w:rsidRPr="0062396F" w:rsidRDefault="0062396F" w:rsidP="0062396F">
      <w:pPr>
        <w:pStyle w:val="ac"/>
        <w:keepNext/>
        <w:keepLines/>
        <w:numPr>
          <w:ilvl w:val="0"/>
          <w:numId w:val="3"/>
        </w:numPr>
        <w:spacing w:after="0"/>
        <w:jc w:val="left"/>
        <w:outlineLvl w:val="0"/>
      </w:pPr>
      <w:r w:rsidRPr="0062396F">
        <w:t xml:space="preserve">      5 информационных семинаров «Формирование бренда предприятия и личного бренда руководителя » </w:t>
      </w:r>
    </w:p>
    <w:p w:rsidR="0062396F" w:rsidRPr="0062396F" w:rsidRDefault="0062396F" w:rsidP="0062396F">
      <w:pPr>
        <w:pStyle w:val="ac"/>
        <w:ind w:left="709"/>
        <w:rPr>
          <w:bCs/>
        </w:rPr>
      </w:pPr>
      <w:r w:rsidRPr="0062396F">
        <w:rPr>
          <w:bCs/>
        </w:rPr>
        <w:t>Время проведения: не менее 3 часов каждый</w:t>
      </w:r>
    </w:p>
    <w:p w:rsidR="0062396F" w:rsidRPr="0062396F" w:rsidRDefault="0062396F" w:rsidP="0062396F">
      <w:pPr>
        <w:pStyle w:val="ac"/>
        <w:ind w:left="709"/>
        <w:rPr>
          <w:bCs/>
        </w:rPr>
      </w:pPr>
      <w:r w:rsidRPr="0062396F">
        <w:rPr>
          <w:bCs/>
        </w:rPr>
        <w:t xml:space="preserve">Количество участников мероприятия: не менее 120 СМСП </w:t>
      </w:r>
    </w:p>
    <w:p w:rsidR="0062396F" w:rsidRPr="0062396F" w:rsidRDefault="0062396F" w:rsidP="0062396F">
      <w:pPr>
        <w:pStyle w:val="ac"/>
        <w:ind w:left="709"/>
        <w:rPr>
          <w:bCs/>
        </w:rPr>
      </w:pPr>
    </w:p>
    <w:p w:rsidR="0062396F" w:rsidRPr="0062396F" w:rsidRDefault="0062396F" w:rsidP="0062396F">
      <w:pPr>
        <w:pStyle w:val="ac"/>
        <w:numPr>
          <w:ilvl w:val="0"/>
          <w:numId w:val="3"/>
        </w:numPr>
        <w:spacing w:after="0"/>
        <w:ind w:left="709" w:firstLine="0"/>
        <w:jc w:val="left"/>
        <w:rPr>
          <w:bCs/>
        </w:rPr>
      </w:pPr>
      <w:r w:rsidRPr="0062396F">
        <w:rPr>
          <w:bCs/>
        </w:rPr>
        <w:t xml:space="preserve">5 информационных семинаров «Управление временем» </w:t>
      </w:r>
    </w:p>
    <w:p w:rsidR="0062396F" w:rsidRPr="0062396F" w:rsidRDefault="0062396F" w:rsidP="0062396F">
      <w:pPr>
        <w:pStyle w:val="ac"/>
        <w:ind w:left="709"/>
        <w:rPr>
          <w:bCs/>
        </w:rPr>
      </w:pPr>
      <w:r w:rsidRPr="0062396F">
        <w:rPr>
          <w:bCs/>
        </w:rPr>
        <w:t>Время проведения: не менее 3 часов каждый</w:t>
      </w:r>
    </w:p>
    <w:p w:rsidR="0062396F" w:rsidRPr="0062396F" w:rsidRDefault="0062396F" w:rsidP="0062396F">
      <w:pPr>
        <w:pStyle w:val="ac"/>
        <w:ind w:left="709"/>
        <w:rPr>
          <w:bCs/>
        </w:rPr>
      </w:pPr>
      <w:r w:rsidRPr="0062396F">
        <w:rPr>
          <w:bCs/>
        </w:rPr>
        <w:t xml:space="preserve">Количество участников мероприятия: не менее 120 СМСП  </w:t>
      </w:r>
    </w:p>
    <w:p w:rsidR="0062396F" w:rsidRPr="0062396F" w:rsidRDefault="0062396F" w:rsidP="0062396F">
      <w:pPr>
        <w:spacing w:line="240" w:lineRule="auto"/>
        <w:ind w:left="709"/>
        <w:contextualSpacing/>
        <w:rPr>
          <w:rFonts w:ascii="Times New Roman" w:hAnsi="Times New Roman"/>
          <w:sz w:val="24"/>
          <w:szCs w:val="24"/>
        </w:rPr>
      </w:pPr>
    </w:p>
    <w:p w:rsidR="0062396F" w:rsidRPr="0062396F" w:rsidRDefault="0062396F" w:rsidP="0062396F">
      <w:pPr>
        <w:pStyle w:val="ac"/>
        <w:numPr>
          <w:ilvl w:val="0"/>
          <w:numId w:val="3"/>
        </w:numPr>
        <w:spacing w:after="0"/>
        <w:ind w:left="709" w:firstLine="0"/>
        <w:jc w:val="left"/>
      </w:pPr>
      <w:r w:rsidRPr="0062396F">
        <w:t xml:space="preserve">5 информационных семинаров «Управление финансами» </w:t>
      </w:r>
    </w:p>
    <w:p w:rsidR="0062396F" w:rsidRPr="0062396F" w:rsidRDefault="0062396F" w:rsidP="0062396F">
      <w:pPr>
        <w:pStyle w:val="ac"/>
        <w:ind w:left="709"/>
        <w:rPr>
          <w:bCs/>
        </w:rPr>
      </w:pPr>
      <w:r w:rsidRPr="0062396F">
        <w:rPr>
          <w:bCs/>
        </w:rPr>
        <w:t>Время проведения: не менее 3 часов каждый</w:t>
      </w:r>
    </w:p>
    <w:p w:rsidR="0062396F" w:rsidRPr="0062396F" w:rsidRDefault="0062396F" w:rsidP="0062396F">
      <w:pPr>
        <w:pStyle w:val="ac"/>
        <w:ind w:left="709"/>
        <w:rPr>
          <w:bCs/>
        </w:rPr>
      </w:pPr>
      <w:r w:rsidRPr="0062396F">
        <w:rPr>
          <w:bCs/>
        </w:rPr>
        <w:t xml:space="preserve">Количество участников мероприятия: не менее 120 СМСП </w:t>
      </w:r>
    </w:p>
    <w:p w:rsidR="0062396F" w:rsidRPr="0062396F" w:rsidRDefault="0062396F" w:rsidP="0062396F">
      <w:pPr>
        <w:pStyle w:val="ac"/>
        <w:ind w:left="709"/>
        <w:rPr>
          <w:bCs/>
        </w:rPr>
      </w:pPr>
    </w:p>
    <w:p w:rsidR="0062396F" w:rsidRPr="0062396F" w:rsidRDefault="0062396F" w:rsidP="0062396F">
      <w:pPr>
        <w:pStyle w:val="ac"/>
        <w:ind w:left="284"/>
      </w:pPr>
      <w:r w:rsidRPr="0062396F">
        <w:t xml:space="preserve">       6.          5 информационных семинаров «Антикризисное управление» </w:t>
      </w:r>
    </w:p>
    <w:p w:rsidR="0062396F" w:rsidRPr="0062396F" w:rsidRDefault="0062396F" w:rsidP="0062396F">
      <w:pPr>
        <w:pStyle w:val="ac"/>
        <w:ind w:left="709"/>
        <w:rPr>
          <w:bCs/>
        </w:rPr>
      </w:pPr>
      <w:r w:rsidRPr="0062396F">
        <w:rPr>
          <w:bCs/>
        </w:rPr>
        <w:t>Время проведения: не менее 3 часов каждый</w:t>
      </w:r>
    </w:p>
    <w:p w:rsidR="0062396F" w:rsidRPr="0062396F" w:rsidRDefault="0062396F" w:rsidP="0062396F">
      <w:pPr>
        <w:pStyle w:val="ac"/>
        <w:ind w:left="709"/>
        <w:rPr>
          <w:bCs/>
        </w:rPr>
      </w:pPr>
      <w:r w:rsidRPr="0062396F">
        <w:rPr>
          <w:bCs/>
        </w:rPr>
        <w:t xml:space="preserve">Количество участников мероприятия: не менее 120 СМСП </w:t>
      </w:r>
    </w:p>
    <w:p w:rsidR="0062396F" w:rsidRPr="0062396F" w:rsidRDefault="0062396F" w:rsidP="0062396F">
      <w:pPr>
        <w:pStyle w:val="ac"/>
        <w:ind w:left="709"/>
        <w:rPr>
          <w:b/>
          <w:bCs/>
          <w:u w:val="single"/>
        </w:rPr>
      </w:pPr>
    </w:p>
    <w:p w:rsidR="0062396F" w:rsidRPr="0062396F" w:rsidRDefault="0062396F" w:rsidP="0062396F">
      <w:pPr>
        <w:spacing w:line="240" w:lineRule="auto"/>
        <w:ind w:firstLine="360"/>
        <w:contextualSpacing/>
        <w:jc w:val="both"/>
        <w:rPr>
          <w:rFonts w:ascii="Times New Roman" w:hAnsi="Times New Roman"/>
          <w:b/>
          <w:bCs/>
          <w:i/>
          <w:color w:val="000000"/>
          <w:sz w:val="24"/>
          <w:szCs w:val="24"/>
          <w:u w:val="single"/>
        </w:rPr>
      </w:pPr>
      <w:r w:rsidRPr="0062396F">
        <w:rPr>
          <w:rFonts w:ascii="Times New Roman" w:hAnsi="Times New Roman"/>
          <w:b/>
          <w:bCs/>
          <w:sz w:val="24"/>
          <w:szCs w:val="24"/>
          <w:u w:val="single"/>
        </w:rPr>
        <w:t xml:space="preserve">Объем услуг: </w:t>
      </w:r>
      <w:r w:rsidRPr="0062396F">
        <w:rPr>
          <w:rFonts w:ascii="Times New Roman" w:hAnsi="Times New Roman"/>
          <w:sz w:val="24"/>
          <w:szCs w:val="24"/>
        </w:rPr>
        <w:t xml:space="preserve"> </w:t>
      </w:r>
      <w:r w:rsidRPr="0062396F">
        <w:rPr>
          <w:rFonts w:ascii="Times New Roman" w:hAnsi="Times New Roman"/>
          <w:bCs/>
          <w:color w:val="000000"/>
          <w:sz w:val="24"/>
          <w:szCs w:val="24"/>
        </w:rPr>
        <w:t>Общее количество обученных  СМСП – не менее 720 человек</w:t>
      </w:r>
      <w:r w:rsidRPr="0062396F">
        <w:rPr>
          <w:rFonts w:ascii="Times New Roman" w:hAnsi="Times New Roman"/>
          <w:color w:val="000000"/>
          <w:sz w:val="24"/>
          <w:szCs w:val="24"/>
        </w:rPr>
        <w:t xml:space="preserve">. </w:t>
      </w:r>
    </w:p>
    <w:p w:rsidR="0062396F" w:rsidRPr="0062396F" w:rsidRDefault="0062396F" w:rsidP="0062396F">
      <w:pPr>
        <w:spacing w:line="240" w:lineRule="auto"/>
        <w:ind w:firstLine="360"/>
        <w:contextualSpacing/>
        <w:jc w:val="both"/>
        <w:rPr>
          <w:rFonts w:ascii="Times New Roman" w:hAnsi="Times New Roman"/>
          <w:b/>
          <w:bCs/>
          <w:i/>
          <w:color w:val="000000"/>
          <w:sz w:val="24"/>
          <w:szCs w:val="24"/>
          <w:u w:val="single"/>
        </w:rPr>
      </w:pPr>
      <w:r w:rsidRPr="0062396F">
        <w:rPr>
          <w:rFonts w:ascii="Times New Roman" w:hAnsi="Times New Roman"/>
          <w:color w:val="000000"/>
          <w:sz w:val="24"/>
          <w:szCs w:val="24"/>
        </w:rPr>
        <w:t xml:space="preserve">количество вовлечённых – не менее </w:t>
      </w:r>
      <w:r w:rsidRPr="0062396F">
        <w:rPr>
          <w:rFonts w:ascii="Times New Roman" w:hAnsi="Times New Roman"/>
          <w:sz w:val="24"/>
          <w:szCs w:val="24"/>
        </w:rPr>
        <w:t>1000 участников</w:t>
      </w:r>
      <w:r w:rsidRPr="0062396F">
        <w:rPr>
          <w:rFonts w:ascii="Times New Roman" w:hAnsi="Times New Roman"/>
          <w:bCs/>
          <w:sz w:val="24"/>
          <w:szCs w:val="24"/>
        </w:rPr>
        <w:t>,</w:t>
      </w:r>
      <w:r w:rsidRPr="0062396F">
        <w:rPr>
          <w:rFonts w:ascii="Times New Roman" w:hAnsi="Times New Roman"/>
          <w:bCs/>
          <w:color w:val="000000"/>
          <w:sz w:val="24"/>
          <w:szCs w:val="24"/>
        </w:rPr>
        <w:t xml:space="preserve"> подавших заявку на участие в Мероприятиях по установленной форме на сайте Заказчика. </w:t>
      </w:r>
    </w:p>
    <w:p w:rsidR="0062396F" w:rsidRPr="0062396F" w:rsidRDefault="0062396F" w:rsidP="0062396F">
      <w:pPr>
        <w:spacing w:line="240" w:lineRule="auto"/>
        <w:contextualSpacing/>
        <w:jc w:val="both"/>
        <w:rPr>
          <w:rFonts w:ascii="Times New Roman" w:hAnsi="Times New Roman"/>
          <w:bCs/>
          <w:sz w:val="24"/>
          <w:szCs w:val="24"/>
        </w:rPr>
      </w:pPr>
    </w:p>
    <w:p w:rsidR="0062396F" w:rsidRPr="0062396F" w:rsidRDefault="0062396F" w:rsidP="0062396F">
      <w:pPr>
        <w:spacing w:line="240" w:lineRule="auto"/>
        <w:ind w:left="360"/>
        <w:contextualSpacing/>
        <w:rPr>
          <w:rFonts w:ascii="Times New Roman" w:hAnsi="Times New Roman"/>
          <w:bCs/>
          <w:sz w:val="24"/>
          <w:szCs w:val="24"/>
        </w:rPr>
      </w:pPr>
      <w:r w:rsidRPr="0062396F">
        <w:rPr>
          <w:rFonts w:ascii="Times New Roman" w:hAnsi="Times New Roman"/>
          <w:b/>
          <w:bCs/>
          <w:sz w:val="24"/>
          <w:szCs w:val="24"/>
          <w:u w:val="single"/>
        </w:rPr>
        <w:lastRenderedPageBreak/>
        <w:t>Срок оказания услуг:</w:t>
      </w:r>
      <w:r w:rsidRPr="0062396F">
        <w:rPr>
          <w:rFonts w:ascii="Times New Roman" w:hAnsi="Times New Roman"/>
          <w:bCs/>
          <w:sz w:val="24"/>
          <w:szCs w:val="24"/>
        </w:rPr>
        <w:t xml:space="preserve"> со дня заключения договора по 08 ноября 2017 года.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График проведения информационных семинаров определяется Исполнителем после согласования с Заказчиком. Допускается проведение семинаров: с 10.00 до 13.00 и с 14.00 до 18.00. Срок предоставления графика проведения семинаров – 5 календарных дней с момента подписания договора. Допускается проведение информационных семинаров в выходные дни.</w:t>
      </w:r>
    </w:p>
    <w:p w:rsidR="0062396F" w:rsidRDefault="0062396F" w:rsidP="0062396F">
      <w:pPr>
        <w:spacing w:line="240" w:lineRule="auto"/>
        <w:ind w:left="360"/>
        <w:contextualSpacing/>
        <w:rPr>
          <w:rFonts w:ascii="Times New Roman" w:hAnsi="Times New Roman"/>
          <w:b/>
          <w:bCs/>
          <w:sz w:val="24"/>
          <w:szCs w:val="24"/>
          <w:u w:val="single"/>
        </w:rPr>
      </w:pPr>
    </w:p>
    <w:p w:rsidR="0062396F" w:rsidRPr="0062396F" w:rsidRDefault="0062396F" w:rsidP="0062396F">
      <w:pPr>
        <w:spacing w:line="240" w:lineRule="auto"/>
        <w:ind w:left="360"/>
        <w:contextualSpacing/>
        <w:rPr>
          <w:rFonts w:ascii="Times New Roman" w:hAnsi="Times New Roman"/>
          <w:b/>
          <w:bCs/>
          <w:sz w:val="24"/>
          <w:szCs w:val="24"/>
          <w:u w:val="single"/>
        </w:rPr>
      </w:pPr>
      <w:r w:rsidRPr="0062396F">
        <w:rPr>
          <w:rFonts w:ascii="Times New Roman" w:hAnsi="Times New Roman"/>
          <w:b/>
          <w:bCs/>
          <w:sz w:val="24"/>
          <w:szCs w:val="24"/>
          <w:u w:val="single"/>
        </w:rPr>
        <w:t>Требования к отчетности:</w:t>
      </w:r>
    </w:p>
    <w:p w:rsidR="0062396F" w:rsidRPr="0062396F" w:rsidRDefault="0062396F" w:rsidP="0062396F">
      <w:pPr>
        <w:spacing w:line="240" w:lineRule="auto"/>
        <w:ind w:left="360"/>
        <w:contextualSpacing/>
        <w:rPr>
          <w:rFonts w:ascii="Times New Roman" w:hAnsi="Times New Roman"/>
          <w:b/>
          <w:bCs/>
          <w:sz w:val="24"/>
          <w:szCs w:val="24"/>
          <w:u w:val="single"/>
        </w:rPr>
      </w:pP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 отчет об оказанных услугах, включающий подробное описание реализованных мероприятий на бумажном носителе и на электронном носителе (флэш-карта) в формате «PDF» или «MS Word»;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программа проведения семинаров на бумажном носителе и на электронном носителе (флэш-карта) в формате «PDF» и  «MS Word»;</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реестр СМСП, представители, которых приняли участие в семинарах на бумажном носителе и на электронном носителе (флэш-карта) в формате «PDF», «Ex</w:t>
      </w:r>
      <w:r w:rsidRPr="0062396F">
        <w:rPr>
          <w:rFonts w:ascii="Times New Roman" w:hAnsi="Times New Roman"/>
          <w:sz w:val="24"/>
          <w:szCs w:val="24"/>
          <w:lang w:val="en-US"/>
        </w:rPr>
        <w:t>c</w:t>
      </w:r>
      <w:r w:rsidRPr="0062396F">
        <w:rPr>
          <w:rFonts w:ascii="Times New Roman" w:hAnsi="Times New Roman"/>
          <w:sz w:val="24"/>
          <w:szCs w:val="24"/>
        </w:rPr>
        <w:t>el» и «MS Word» (Приложение 1),</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список участников посетивших семинары (Приложение 2);</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резюме спикеров и документы, подтверждающие квалификацию, на бумажном носителе и на электронном носителе (флэш-карта) в формате «PDF» и «MS Word»;</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анкеты, отзывы участников семинаров на бумажном носителе и на электронном носителе (флэш-карта) в формате «PDF» (Приложение 4);</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регистрационные ведомости участников семинаров  на бумажном носителе и на электронном носителе (флэш-карта) в формате «PDF» и «MS Word»;</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фотоотчет о проведении образовательных курсов на электронном носителе (флэш-карта);</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медиа - отчет в печатном виде и на электронном носителе (ссылка на информационное сообщение в сети Интернет, ее скриншот, название информационного ресурса для электронных СМИ, вырезка/копия сообщения, название информационного ресурса, номер, дата для печатных СМИ);</w:t>
      </w:r>
    </w:p>
    <w:p w:rsidR="0062396F" w:rsidRPr="0062396F" w:rsidRDefault="0062396F" w:rsidP="0062396F">
      <w:pPr>
        <w:spacing w:line="240" w:lineRule="auto"/>
        <w:contextualSpacing/>
        <w:jc w:val="both"/>
        <w:rPr>
          <w:rFonts w:ascii="Times New Roman" w:hAnsi="Times New Roman"/>
          <w:sz w:val="24"/>
          <w:szCs w:val="24"/>
        </w:rPr>
      </w:pPr>
      <w:r w:rsidRPr="0062396F">
        <w:rPr>
          <w:rFonts w:ascii="Times New Roman" w:hAnsi="Times New Roman"/>
          <w:sz w:val="24"/>
          <w:szCs w:val="24"/>
        </w:rPr>
        <w:t>- аналитическую таблицу, которая включает в себя данные о посетивших семинары             (итоговые данные по городам: город, количество участников, половая принадлежность, сфера деятельности (обозначить какое количество относиться к тому или иному виду деятельности согласно анкеты, сведенья о государственной регистрации, возраст предпринимателя, оценка мероприятия по пятибалльной системе) (Приложение 5);</w:t>
      </w:r>
    </w:p>
    <w:p w:rsidR="0062396F" w:rsidRPr="0062396F" w:rsidRDefault="0062396F" w:rsidP="0062396F">
      <w:pPr>
        <w:spacing w:line="240" w:lineRule="auto"/>
        <w:ind w:firstLine="360"/>
        <w:contextualSpacing/>
        <w:jc w:val="both"/>
        <w:rPr>
          <w:rFonts w:ascii="Times New Roman" w:hAnsi="Times New Roman"/>
          <w:sz w:val="24"/>
          <w:szCs w:val="24"/>
        </w:rPr>
      </w:pPr>
    </w:p>
    <w:p w:rsidR="0062396F" w:rsidRPr="0062396F" w:rsidRDefault="0062396F" w:rsidP="0062396F">
      <w:pPr>
        <w:spacing w:line="240" w:lineRule="auto"/>
        <w:ind w:left="360"/>
        <w:contextualSpacing/>
        <w:rPr>
          <w:rFonts w:ascii="Times New Roman" w:hAnsi="Times New Roman"/>
          <w:b/>
          <w:bCs/>
          <w:sz w:val="24"/>
          <w:szCs w:val="24"/>
          <w:u w:val="single"/>
        </w:rPr>
      </w:pPr>
      <w:r w:rsidRPr="0062396F">
        <w:rPr>
          <w:rFonts w:ascii="Times New Roman" w:hAnsi="Times New Roman"/>
          <w:b/>
          <w:bCs/>
          <w:sz w:val="24"/>
          <w:szCs w:val="24"/>
          <w:u w:val="single"/>
        </w:rPr>
        <w:t>Требования к исполнителю:</w:t>
      </w:r>
    </w:p>
    <w:p w:rsidR="0062396F" w:rsidRPr="0062396F" w:rsidRDefault="0062396F" w:rsidP="0062396F">
      <w:pPr>
        <w:spacing w:line="240" w:lineRule="auto"/>
        <w:ind w:left="360"/>
        <w:contextualSpacing/>
        <w:rPr>
          <w:rFonts w:ascii="Times New Roman" w:hAnsi="Times New Roman"/>
          <w:b/>
          <w:bCs/>
          <w:sz w:val="24"/>
          <w:szCs w:val="24"/>
          <w:u w:val="single"/>
        </w:rPr>
      </w:pPr>
    </w:p>
    <w:p w:rsidR="00F756DF" w:rsidRPr="0062396F" w:rsidRDefault="0062396F" w:rsidP="0062396F">
      <w:pPr>
        <w:tabs>
          <w:tab w:val="center" w:pos="5102"/>
          <w:tab w:val="left" w:pos="8310"/>
        </w:tabs>
        <w:spacing w:line="240" w:lineRule="auto"/>
        <w:contextualSpacing/>
        <w:rPr>
          <w:rFonts w:ascii="Times New Roman" w:hAnsi="Times New Roman"/>
          <w:b/>
          <w:bCs/>
          <w:sz w:val="24"/>
          <w:szCs w:val="24"/>
        </w:rPr>
      </w:pPr>
      <w:r w:rsidRPr="0062396F">
        <w:rPr>
          <w:rFonts w:ascii="Times New Roman" w:hAnsi="Times New Roman"/>
          <w:color w:val="000000"/>
          <w:sz w:val="24"/>
          <w:szCs w:val="24"/>
        </w:rPr>
        <w:t xml:space="preserve">Указаны в декларации соответствия требованиям к участникам закупки (Приложение 3), которая является неотъемлемой частью данного технического задания. Декларацию и коммерческое предложение  необходимо предоставить в сроки, сроки определяемые </w:t>
      </w:r>
      <w:r w:rsidRPr="0062396F">
        <w:rPr>
          <w:rFonts w:ascii="Times New Roman" w:hAnsi="Times New Roman"/>
          <w:sz w:val="24"/>
          <w:szCs w:val="24"/>
        </w:rPr>
        <w:t>Положением о закупке товаров, работ, услуг для нужд некоммерческой организации «Крымский государственный фонд поддержки предпринимательства».</w:t>
      </w:r>
    </w:p>
    <w:p w:rsidR="00EE7D2A" w:rsidRPr="0062396F" w:rsidRDefault="00EE7D2A" w:rsidP="0062396F">
      <w:pPr>
        <w:tabs>
          <w:tab w:val="center" w:pos="5102"/>
          <w:tab w:val="left" w:pos="8310"/>
        </w:tabs>
        <w:spacing w:line="240" w:lineRule="auto"/>
        <w:contextualSpacing/>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Pr="0062396F" w:rsidRDefault="0062396F" w:rsidP="0062396F">
      <w:pPr>
        <w:keepNext/>
        <w:keepLines/>
        <w:spacing w:line="240" w:lineRule="auto"/>
        <w:contextualSpacing/>
        <w:rPr>
          <w:rFonts w:ascii="Times New Roman" w:hAnsi="Times New Roman"/>
          <w:sz w:val="24"/>
          <w:szCs w:val="24"/>
        </w:rPr>
      </w:pPr>
      <w:r w:rsidRPr="0062396F">
        <w:rPr>
          <w:rFonts w:ascii="Times New Roman" w:hAnsi="Times New Roman"/>
          <w:b/>
          <w:sz w:val="24"/>
          <w:szCs w:val="24"/>
          <w:u w:val="single"/>
        </w:rPr>
        <w:lastRenderedPageBreak/>
        <w:t>Требования к характеристикам оказываемых услуг:</w:t>
      </w:r>
      <w:r w:rsidRPr="0062396F">
        <w:rPr>
          <w:rFonts w:ascii="Times New Roman" w:hAnsi="Times New Roman"/>
          <w:sz w:val="24"/>
          <w:szCs w:val="24"/>
        </w:rPr>
        <w:t xml:space="preserve"> </w:t>
      </w:r>
    </w:p>
    <w:p w:rsidR="0062396F" w:rsidRPr="0062396F" w:rsidRDefault="0062396F" w:rsidP="0062396F">
      <w:pPr>
        <w:keepNext/>
        <w:keepLines/>
        <w:spacing w:line="240" w:lineRule="auto"/>
        <w:ind w:firstLine="709"/>
        <w:contextualSpacing/>
        <w:rPr>
          <w:rFonts w:ascii="Times New Roman" w:hAnsi="Times New Roman"/>
          <w:sz w:val="24"/>
          <w:szCs w:val="24"/>
        </w:rPr>
      </w:pPr>
    </w:p>
    <w:tbl>
      <w:tblPr>
        <w:tblW w:w="488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373"/>
      </w:tblGrid>
      <w:tr w:rsidR="0062396F" w:rsidRPr="0062396F" w:rsidTr="00425C07">
        <w:trPr>
          <w:trHeight w:val="468"/>
        </w:trPr>
        <w:tc>
          <w:tcPr>
            <w:tcW w:w="401" w:type="pct"/>
            <w:tcBorders>
              <w:top w:val="single" w:sz="4" w:space="0" w:color="000000"/>
              <w:left w:val="single" w:sz="4" w:space="0" w:color="000000"/>
              <w:bottom w:val="single" w:sz="4" w:space="0" w:color="auto"/>
              <w:right w:val="single" w:sz="4" w:space="0" w:color="000000"/>
            </w:tcBorders>
            <w:vAlign w:val="center"/>
          </w:tcPr>
          <w:p w:rsidR="0062396F" w:rsidRPr="0062396F" w:rsidRDefault="0062396F" w:rsidP="0062396F">
            <w:pPr>
              <w:keepNext/>
              <w:keepLines/>
              <w:spacing w:line="240" w:lineRule="auto"/>
              <w:ind w:left="-750" w:firstLine="709"/>
              <w:contextualSpacing/>
              <w:rPr>
                <w:rFonts w:ascii="Times New Roman" w:hAnsi="Times New Roman"/>
                <w:b/>
                <w:sz w:val="24"/>
                <w:szCs w:val="24"/>
              </w:rPr>
            </w:pPr>
            <w:r w:rsidRPr="0062396F">
              <w:rPr>
                <w:rFonts w:ascii="Times New Roman" w:hAnsi="Times New Roman"/>
                <w:b/>
                <w:sz w:val="24"/>
                <w:szCs w:val="24"/>
              </w:rPr>
              <w:t>№</w:t>
            </w:r>
          </w:p>
        </w:tc>
        <w:tc>
          <w:tcPr>
            <w:tcW w:w="4599" w:type="pct"/>
            <w:tcBorders>
              <w:top w:val="single" w:sz="4" w:space="0" w:color="000000"/>
              <w:left w:val="single" w:sz="4" w:space="0" w:color="000000"/>
              <w:bottom w:val="single" w:sz="4" w:space="0" w:color="auto"/>
              <w:right w:val="single" w:sz="4" w:space="0" w:color="000000"/>
            </w:tcBorders>
            <w:vAlign w:val="center"/>
          </w:tcPr>
          <w:p w:rsidR="0062396F" w:rsidRPr="0062396F" w:rsidRDefault="0062396F" w:rsidP="0062396F">
            <w:pPr>
              <w:keepNext/>
              <w:keepLines/>
              <w:snapToGrid w:val="0"/>
              <w:spacing w:line="240" w:lineRule="auto"/>
              <w:ind w:firstLine="709"/>
              <w:contextualSpacing/>
              <w:rPr>
                <w:rFonts w:ascii="Times New Roman" w:hAnsi="Times New Roman"/>
                <w:b/>
                <w:sz w:val="24"/>
                <w:szCs w:val="24"/>
              </w:rPr>
            </w:pPr>
            <w:r w:rsidRPr="0062396F">
              <w:rPr>
                <w:rFonts w:ascii="Times New Roman" w:hAnsi="Times New Roman"/>
                <w:b/>
                <w:sz w:val="24"/>
                <w:szCs w:val="24"/>
              </w:rPr>
              <w:t>Требования к услугам</w:t>
            </w:r>
          </w:p>
        </w:tc>
      </w:tr>
      <w:tr w:rsidR="0062396F" w:rsidRPr="0062396F" w:rsidTr="00425C07">
        <w:trPr>
          <w:trHeight w:val="6885"/>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keepNext/>
              <w:keepLines/>
              <w:numPr>
                <w:ilvl w:val="0"/>
                <w:numId w:val="4"/>
              </w:numPr>
              <w:suppressAutoHyphens w:val="0"/>
              <w:snapToGrid w:val="0"/>
              <w:contextualSpacing/>
              <w:jc w:val="both"/>
              <w:rPr>
                <w:b/>
                <w:color w:val="000000"/>
              </w:rPr>
            </w:pPr>
            <w:r w:rsidRPr="0062396F">
              <w:rPr>
                <w:b/>
                <w:color w:val="000000"/>
              </w:rPr>
              <w:t>1.</w:t>
            </w: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Формирование орггруппы по подготовке и проведению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Орггруппа должна состоять не менее чем из 3 человек (не включая волонтёров) в возрасте от 18 до 40 лет, имеющих среднее и/или высшее образование или неполное высшее, опыт работы по подготовке, организации и проведению молодежных форумов, семинаров, круглых столов, конференций.</w:t>
            </w:r>
          </w:p>
          <w:p w:rsidR="0062396F" w:rsidRPr="0062396F" w:rsidRDefault="0062396F" w:rsidP="0062396F">
            <w:pPr>
              <w:autoSpaceDN w:val="0"/>
              <w:spacing w:line="240" w:lineRule="auto"/>
              <w:ind w:firstLine="360"/>
              <w:contextualSpacing/>
              <w:jc w:val="both"/>
              <w:textAlignment w:val="baseline"/>
              <w:rPr>
                <w:rFonts w:ascii="Times New Roman" w:hAnsi="Times New Roman"/>
                <w:sz w:val="24"/>
                <w:szCs w:val="24"/>
              </w:rPr>
            </w:pPr>
            <w:r w:rsidRPr="0062396F">
              <w:rPr>
                <w:rFonts w:ascii="Times New Roman" w:hAnsi="Times New Roman"/>
                <w:sz w:val="24"/>
                <w:szCs w:val="24"/>
              </w:rPr>
              <w:t>3 человека – основная группа, осуществляющая весь объем работы по подготовке и проведению мероприятий:</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Руководитель орггруппы – ответственный за распределение задач и координацию работы внутри коллектива и с внешними организациями, ответственный за приглашение и работу экспертов, программную и образовательную часть</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Менеджер – ответственный за заказ раздаточной продукции, обеспечение площадками, организацию питания, проживания и перевозки спикеров.</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Менеджер – ответственный за работу с участниками, в т.ч. проведение web-регистрации участников.</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Добровольные помощники (волонтеры) в дни проведения мероприятия, обязанности которых должны включать:</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организацию встречи, регистрацию участников и спикеров;</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подготовку и выдачу раздаточных материалов;</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решение организационно-технических вопросов, возникающих в ходе проведения мероприятия;</w:t>
            </w:r>
          </w:p>
          <w:p w:rsidR="0062396F" w:rsidRPr="0062396F" w:rsidRDefault="0062396F" w:rsidP="0062396F">
            <w:pPr>
              <w:spacing w:line="240" w:lineRule="auto"/>
              <w:ind w:left="360"/>
              <w:contextualSpacing/>
              <w:jc w:val="both"/>
              <w:rPr>
                <w:rFonts w:ascii="Times New Roman" w:hAnsi="Times New Roman"/>
                <w:sz w:val="24"/>
                <w:szCs w:val="24"/>
              </w:rPr>
            </w:pPr>
            <w:r w:rsidRPr="0062396F">
              <w:rPr>
                <w:rFonts w:ascii="Times New Roman" w:hAnsi="Times New Roman"/>
                <w:sz w:val="24"/>
                <w:szCs w:val="24"/>
              </w:rPr>
              <w:t>- подготовку помещений под мероприятия.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Орггруппа должна разработать и обеспечить реализацию мероприятий. Программа каждого семинара согласовывается с Заказчиком.  </w:t>
            </w:r>
          </w:p>
          <w:p w:rsidR="0062396F" w:rsidRPr="0062396F" w:rsidRDefault="0062396F" w:rsidP="0062396F">
            <w:pPr>
              <w:spacing w:line="240" w:lineRule="auto"/>
              <w:ind w:firstLine="360"/>
              <w:contextualSpacing/>
              <w:jc w:val="both"/>
              <w:rPr>
                <w:rFonts w:ascii="Times New Roman" w:hAnsi="Times New Roman"/>
                <w:sz w:val="24"/>
                <w:szCs w:val="24"/>
              </w:rPr>
            </w:pPr>
          </w:p>
        </w:tc>
      </w:tr>
      <w:tr w:rsidR="0062396F" w:rsidRPr="0062396F" w:rsidTr="00425C07">
        <w:trPr>
          <w:trHeight w:val="3344"/>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keepNext/>
              <w:keepLines/>
              <w:numPr>
                <w:ilvl w:val="0"/>
                <w:numId w:val="4"/>
              </w:numPr>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b/>
                <w:sz w:val="24"/>
                <w:szCs w:val="24"/>
              </w:rPr>
              <w:t xml:space="preserve">Разработка и реализация программ  комплекса информационных семинаров. </w:t>
            </w:r>
            <w:r w:rsidRPr="0062396F">
              <w:rPr>
                <w:rFonts w:ascii="Times New Roman" w:hAnsi="Times New Roman"/>
                <w:sz w:val="24"/>
                <w:szCs w:val="24"/>
              </w:rPr>
              <w:t>Должно быть разработано название комплекса информационных семинаров (согласовывается с Заказчиком).</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Программы  и название комплекса информационных семинаров согласовываются с Заказчиком и предоставляется за 7 дней до проведения мероприятия.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Программы комплекса информационных семинаров  разрабатываются для каждого семинара в отдельности и должны включать: перечень тем, раскрываемых на  семинаре, методические материалы и  продолжительность. Программы должны отражать суть и название каждого семинара в отдельности.</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Семинары проводятся в местах и городах, согласованных с Заказчиком за 7 дней до начала проведения мероприятия.</w:t>
            </w:r>
          </w:p>
          <w:p w:rsidR="0062396F" w:rsidRPr="0062396F" w:rsidRDefault="0062396F" w:rsidP="0062396F">
            <w:pPr>
              <w:spacing w:line="240" w:lineRule="auto"/>
              <w:contextualSpacing/>
              <w:jc w:val="both"/>
              <w:rPr>
                <w:rFonts w:ascii="Times New Roman" w:hAnsi="Times New Roman"/>
                <w:b/>
                <w:sz w:val="24"/>
                <w:szCs w:val="24"/>
              </w:rPr>
            </w:pPr>
            <w:r w:rsidRPr="0062396F">
              <w:rPr>
                <w:rFonts w:ascii="Times New Roman" w:hAnsi="Times New Roman"/>
                <w:sz w:val="24"/>
                <w:szCs w:val="24"/>
              </w:rPr>
              <w:t xml:space="preserve">      Длительность каждого мероприятия должна быть не менее 3 часов и включать в себя информационную часть, ответы на наиболее частые вопросы, работа в группах, разбор кейсов, рефлексия. Составные части и время каждого выступления отдельно согласовываются с Заказчиком не менее чем за 7 дней до проведения Мероприятий.</w:t>
            </w:r>
          </w:p>
        </w:tc>
      </w:tr>
      <w:tr w:rsidR="0062396F" w:rsidRPr="0062396F" w:rsidTr="00425C07">
        <w:trPr>
          <w:trHeight w:val="735"/>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numPr>
                <w:ilvl w:val="0"/>
                <w:numId w:val="4"/>
              </w:numPr>
              <w:suppressAutoHyphens w:val="0"/>
              <w:snapToGrid w:val="0"/>
              <w:contextualSpacing/>
              <w:jc w:val="both"/>
              <w:rPr>
                <w:color w:val="000000"/>
              </w:rPr>
            </w:pPr>
            <w:r w:rsidRPr="0062396F">
              <w:rPr>
                <w:b/>
                <w:color w:val="000000"/>
              </w:rPr>
              <w:t>2</w:t>
            </w:r>
            <w:r w:rsidRPr="0062396F">
              <w:rPr>
                <w:color w:val="000000"/>
              </w:rPr>
              <w:t>.</w:t>
            </w: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Обеспечение приглашения и работы спикеров</w:t>
            </w:r>
          </w:p>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color w:val="000000"/>
                <w:sz w:val="24"/>
                <w:szCs w:val="24"/>
                <w:shd w:val="clear" w:color="auto" w:fill="FFFFFF"/>
              </w:rPr>
              <w:t>На время исполнения договора Исполнитель организует транспортное обеспечение.</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Должно быть обеспечено приглашение и работа не менее – 6-ти спикеров.</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Спикеры должны обеспечить проведение информационных семинаров для участников (не менее 30 мероприятий), а также осуществить индивидуальное консультирование участников.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Спикеры должны обладать опытом публичных выступлений и представлять государственные, общественные или коммерческие организации, а также обладать уникальными знания, навыками и наработками в следующих областях: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Знания и опыт работы в области предпринимательской деятельности.</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Успешное проведение презентаций.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Успешное построение публичного выступления.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lastRenderedPageBreak/>
              <w:t>Спикеры согласовываются с Заказчиком.</w:t>
            </w:r>
          </w:p>
          <w:p w:rsidR="0062396F" w:rsidRPr="0062396F" w:rsidRDefault="0062396F" w:rsidP="0062396F">
            <w:pPr>
              <w:spacing w:line="240" w:lineRule="auto"/>
              <w:ind w:firstLine="709"/>
              <w:contextualSpacing/>
              <w:jc w:val="both"/>
              <w:rPr>
                <w:rFonts w:ascii="Times New Roman" w:hAnsi="Times New Roman"/>
                <w:sz w:val="24"/>
                <w:szCs w:val="24"/>
              </w:rPr>
            </w:pPr>
          </w:p>
        </w:tc>
      </w:tr>
      <w:tr w:rsidR="0062396F" w:rsidRPr="0062396F" w:rsidTr="00425C07">
        <w:trPr>
          <w:trHeight w:val="5367"/>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numPr>
                <w:ilvl w:val="0"/>
                <w:numId w:val="4"/>
              </w:numPr>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Проезд, встреча, трансфер, размещение и питание спикеров</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Проживание спикера обеспечивается Исполнителем и должно быть в течение всего срока мероприятий. Номера с одноместным размещением. В номере должны быть в наличии: санузел, ванна или душевая кабина, должны быть функционирующие розетки, горячая и холодная вода, кровать, стенной шкаф с вешалками для одежды, площадь номера не менее 15 кв. м.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Условия проживания должны быть согласованы с заказчиком за 5 дней до мероприятия.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Трехразовое питание в течении всего срока мероприятия (завтрак с 7-00 до 9:00, обед с 13-00 до 15-00, ужин с 19-00 до 21-00). Место питания должно находиться в непосредственной близости от места проживания эксперта.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Проезд, встреча и трансфер спикеров. Маршрут, вид транспорта, время отправления и прибытия должны быть согласованы с Заказчиком не позднее чем за 5 дней до мероприятия. Трансфер должен осуществлять от места прибытия до места проживания и обратно на автомобиле уровня «комфорт» с кондиционером, музыкальной системой, чистым не прокуренным салоном, транспортировка должна осуществляться водителем, имеющим опыт вождения. Время подачи автомобиля не более 15 минут.</w:t>
            </w:r>
          </w:p>
          <w:p w:rsidR="0062396F" w:rsidRPr="0062396F" w:rsidRDefault="0062396F" w:rsidP="0062396F">
            <w:pPr>
              <w:spacing w:line="240" w:lineRule="auto"/>
              <w:ind w:firstLine="709"/>
              <w:contextualSpacing/>
              <w:jc w:val="both"/>
              <w:rPr>
                <w:rFonts w:ascii="Times New Roman" w:hAnsi="Times New Roman"/>
                <w:b/>
                <w:sz w:val="24"/>
                <w:szCs w:val="24"/>
              </w:rPr>
            </w:pPr>
          </w:p>
        </w:tc>
      </w:tr>
      <w:tr w:rsidR="0062396F" w:rsidRPr="0062396F" w:rsidTr="00425C07">
        <w:trPr>
          <w:trHeight w:val="6825"/>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numPr>
                <w:ilvl w:val="0"/>
                <w:numId w:val="4"/>
              </w:numPr>
              <w:suppressAutoHyphens w:val="0"/>
              <w:snapToGrid w:val="0"/>
              <w:contextualSpacing/>
              <w:jc w:val="both"/>
              <w:rPr>
                <w:color w:val="000000"/>
              </w:rPr>
            </w:pP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tabs>
                <w:tab w:val="left" w:pos="5895"/>
              </w:tabs>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Обеспечение места проведения мероприятий</w:t>
            </w:r>
            <w:r w:rsidRPr="0062396F">
              <w:rPr>
                <w:rFonts w:ascii="Times New Roman" w:hAnsi="Times New Roman"/>
                <w:b/>
                <w:sz w:val="24"/>
                <w:szCs w:val="24"/>
              </w:rPr>
              <w:tab/>
            </w:r>
          </w:p>
          <w:p w:rsidR="0062396F" w:rsidRPr="0062396F" w:rsidRDefault="0062396F" w:rsidP="0062396F">
            <w:pPr>
              <w:widowControl w:val="0"/>
              <w:suppressAutoHyphens/>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Должно быть обеспечено предоставление помещений для проведения мероприятий: аудитории/ конференц- залы/ концертные залы/классы/лектории и пр.места, которые подходят под проведение образовательных мероприятий.</w:t>
            </w:r>
          </w:p>
          <w:p w:rsidR="0062396F" w:rsidRPr="0062396F" w:rsidRDefault="0062396F" w:rsidP="0062396F">
            <w:pPr>
              <w:widowControl w:val="0"/>
              <w:suppressAutoHyphens/>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Помещения для проведений мероприятий должны быть оборудованы </w:t>
            </w:r>
            <w:r w:rsidRPr="0062396F">
              <w:rPr>
                <w:rFonts w:ascii="Times New Roman" w:hAnsi="Times New Roman"/>
                <w:color w:val="000000"/>
                <w:sz w:val="24"/>
                <w:szCs w:val="24"/>
              </w:rPr>
              <w:t xml:space="preserve">не менее 40 посадочными местами для участников (и иметь возможность различных расстановок), </w:t>
            </w:r>
            <w:r w:rsidRPr="0062396F">
              <w:rPr>
                <w:rFonts w:ascii="Times New Roman" w:hAnsi="Times New Roman"/>
                <w:sz w:val="24"/>
                <w:szCs w:val="24"/>
              </w:rPr>
              <w:t>иметь трибуну/подиумом или пр. для выступающих перед аудиторией, флипчарт по необходимости. Помещение должно иметь возможность для использования презентационного оборудования (экран, проектор, ноутбук) по необходимости.</w:t>
            </w:r>
          </w:p>
          <w:p w:rsidR="0062396F" w:rsidRPr="0062396F" w:rsidRDefault="0062396F" w:rsidP="0062396F">
            <w:pPr>
              <w:widowControl w:val="0"/>
              <w:suppressAutoHyphens/>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В помещениях должна быть организована работа технических специалистов на площадке в течение всего времени проведения мероприятий, в обязанность которых входит: монтаж и демонтаж оборудования (по необходимости), расстановка мебели. Монтаж оборудования и его проверка на работоспособность должны быть произведены не менее чем за 3 часа до начала мероприятия.</w:t>
            </w:r>
          </w:p>
          <w:p w:rsidR="0062396F" w:rsidRPr="0062396F" w:rsidRDefault="0062396F" w:rsidP="0062396F">
            <w:pPr>
              <w:tabs>
                <w:tab w:val="left" w:pos="5895"/>
              </w:tabs>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В местах проведения мероприятий должна быть возможность размещения зоны ресепшен, на которой будет размещаться служба регистрации и выдачи продукции.</w:t>
            </w:r>
          </w:p>
          <w:p w:rsidR="0062396F" w:rsidRPr="0062396F" w:rsidRDefault="0062396F" w:rsidP="0062396F">
            <w:pPr>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Должна быть предоставлена возможность размещения на стенах, сценах плакатов, флагов, баннеров и пр. продукции, не наносящих вред помещению после окончания мероприятий. </w:t>
            </w:r>
          </w:p>
          <w:p w:rsidR="0062396F" w:rsidRPr="0062396F" w:rsidRDefault="0062396F" w:rsidP="0062396F">
            <w:pPr>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В местах проведения мероприятий должно быть обеспечено наличие питьевой негазированной воды для спикеров и предпринимателей в количестве 0.5 л. на 1-го человека.</w:t>
            </w:r>
          </w:p>
          <w:p w:rsidR="0062396F" w:rsidRPr="0062396F" w:rsidRDefault="0062396F" w:rsidP="0062396F">
            <w:pPr>
              <w:spacing w:line="240" w:lineRule="auto"/>
              <w:contextualSpacing/>
              <w:jc w:val="both"/>
              <w:rPr>
                <w:rFonts w:ascii="Times New Roman" w:hAnsi="Times New Roman"/>
                <w:sz w:val="24"/>
                <w:szCs w:val="24"/>
              </w:rPr>
            </w:pPr>
            <w:r w:rsidRPr="0062396F">
              <w:rPr>
                <w:rFonts w:ascii="Times New Roman" w:hAnsi="Times New Roman"/>
                <w:color w:val="000000"/>
                <w:sz w:val="24"/>
                <w:szCs w:val="24"/>
              </w:rPr>
              <w:t xml:space="preserve">       </w:t>
            </w:r>
            <w:r w:rsidRPr="0062396F">
              <w:rPr>
                <w:rFonts w:ascii="Times New Roman" w:hAnsi="Times New Roman"/>
                <w:sz w:val="24"/>
                <w:szCs w:val="24"/>
              </w:rPr>
              <w:t xml:space="preserve">В местах проведения мероприятий должны  быть организованы  </w:t>
            </w:r>
            <w:r w:rsidRPr="0062396F">
              <w:rPr>
                <w:rFonts w:ascii="Times New Roman" w:hAnsi="Times New Roman"/>
                <w:color w:val="000000"/>
                <w:sz w:val="24"/>
                <w:szCs w:val="24"/>
              </w:rPr>
              <w:t>кофе-брейки. Меню согласовывается с Заказчиком.</w:t>
            </w:r>
          </w:p>
        </w:tc>
      </w:tr>
      <w:tr w:rsidR="0062396F" w:rsidRPr="0062396F" w:rsidTr="00425C07">
        <w:trPr>
          <w:trHeight w:val="525"/>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numPr>
                <w:ilvl w:val="0"/>
                <w:numId w:val="4"/>
              </w:numPr>
              <w:suppressAutoHyphens w:val="0"/>
              <w:snapToGrid w:val="0"/>
              <w:contextualSpacing/>
              <w:jc w:val="both"/>
              <w:rPr>
                <w:color w:val="000000"/>
              </w:rPr>
            </w:pP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ind w:firstLine="360"/>
              <w:contextualSpacing/>
              <w:jc w:val="both"/>
              <w:rPr>
                <w:rFonts w:ascii="Times New Roman" w:hAnsi="Times New Roman"/>
                <w:b/>
                <w:color w:val="000000"/>
                <w:sz w:val="24"/>
                <w:szCs w:val="24"/>
              </w:rPr>
            </w:pPr>
            <w:r w:rsidRPr="0062396F">
              <w:rPr>
                <w:rFonts w:ascii="Times New Roman" w:hAnsi="Times New Roman"/>
                <w:b/>
                <w:color w:val="000000"/>
                <w:sz w:val="24"/>
                <w:szCs w:val="24"/>
              </w:rPr>
              <w:t xml:space="preserve">Кофе-брейк для участников мероприятий, экспертов, спикеров, других приглашенных. </w:t>
            </w:r>
          </w:p>
          <w:p w:rsidR="0062396F" w:rsidRPr="0062396F" w:rsidRDefault="0062396F" w:rsidP="0062396F">
            <w:pPr>
              <w:spacing w:line="240" w:lineRule="auto"/>
              <w:ind w:firstLine="360"/>
              <w:contextualSpacing/>
              <w:jc w:val="both"/>
              <w:rPr>
                <w:rFonts w:ascii="Times New Roman" w:hAnsi="Times New Roman"/>
                <w:color w:val="000000"/>
                <w:sz w:val="24"/>
                <w:szCs w:val="24"/>
                <w:shd w:val="clear" w:color="auto" w:fill="FFFFFF"/>
              </w:rPr>
            </w:pPr>
            <w:r w:rsidRPr="0062396F">
              <w:rPr>
                <w:rFonts w:ascii="Times New Roman" w:hAnsi="Times New Roman"/>
                <w:color w:val="000000"/>
                <w:sz w:val="24"/>
                <w:szCs w:val="24"/>
                <w:shd w:val="clear" w:color="auto" w:fill="FFFFFF"/>
              </w:rPr>
              <w:t>Во время проведения мероприятий, с целью отдыха и неформального общения спикеров  с участниками семинара, Исполнителем объявляется перерыв для приёма горячих напитков и пищи. Кофе-брейк представляет собой стол с одноразовыми стаканчиками, одноразовыми чайными ложками, стиками растворимого кофе и чая в пакетиках, ёмкостями с горячей водой, шоколадными конфетами, печеньем, сахаром в стиках. Кофе-брейки должны организовываться на каждом мероприятии (30 мероприятий) не менее одного раза.</w:t>
            </w:r>
          </w:p>
          <w:p w:rsidR="0062396F" w:rsidRPr="0062396F" w:rsidRDefault="0062396F" w:rsidP="0062396F">
            <w:pPr>
              <w:spacing w:line="240" w:lineRule="auto"/>
              <w:ind w:firstLine="360"/>
              <w:contextualSpacing/>
              <w:jc w:val="both"/>
              <w:rPr>
                <w:rFonts w:ascii="Times New Roman" w:hAnsi="Times New Roman"/>
                <w:bCs/>
                <w:color w:val="000000"/>
                <w:kern w:val="3"/>
                <w:sz w:val="24"/>
                <w:szCs w:val="24"/>
              </w:rPr>
            </w:pPr>
            <w:r w:rsidRPr="0062396F">
              <w:rPr>
                <w:rFonts w:ascii="Times New Roman" w:hAnsi="Times New Roman"/>
                <w:bCs/>
                <w:color w:val="000000"/>
                <w:kern w:val="3"/>
                <w:sz w:val="24"/>
                <w:szCs w:val="24"/>
              </w:rPr>
              <w:lastRenderedPageBreak/>
              <w:t>Время каждого кофе-брейка согласовываются с Заказчиком не менее чем за 5 дней до проведения Мероприятий.</w:t>
            </w:r>
          </w:p>
          <w:p w:rsidR="0062396F" w:rsidRPr="0062396F" w:rsidRDefault="0062396F" w:rsidP="0062396F">
            <w:pPr>
              <w:spacing w:line="240" w:lineRule="auto"/>
              <w:contextualSpacing/>
              <w:jc w:val="both"/>
              <w:rPr>
                <w:rFonts w:ascii="Times New Roman" w:hAnsi="Times New Roman"/>
                <w:b/>
                <w:sz w:val="24"/>
                <w:szCs w:val="24"/>
              </w:rPr>
            </w:pPr>
            <w:r w:rsidRPr="0062396F">
              <w:rPr>
                <w:rFonts w:ascii="Times New Roman" w:hAnsi="Times New Roman"/>
                <w:sz w:val="24"/>
                <w:szCs w:val="24"/>
              </w:rPr>
              <w:t>Для обеспечения качественной работы по организации и проведению комплекса информационных семинаров Исполнитель должен приобрести  кофемашину и кулер с компрессорным охлаждением и не менее 20 бутылей (по 19 л.) воды к нему.</w:t>
            </w:r>
          </w:p>
        </w:tc>
      </w:tr>
      <w:tr w:rsidR="0062396F" w:rsidRPr="0062396F" w:rsidTr="00425C07">
        <w:trPr>
          <w:trHeight w:val="2960"/>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numPr>
                <w:ilvl w:val="0"/>
                <w:numId w:val="4"/>
              </w:numPr>
              <w:suppressAutoHyphens w:val="0"/>
              <w:snapToGrid w:val="0"/>
              <w:contextualSpacing/>
              <w:jc w:val="both"/>
              <w:rPr>
                <w:b/>
                <w:color w:val="000000"/>
              </w:rPr>
            </w:pP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contextualSpacing/>
              <w:jc w:val="both"/>
              <w:rPr>
                <w:rFonts w:ascii="Times New Roman" w:hAnsi="Times New Roman"/>
                <w:b/>
                <w:sz w:val="24"/>
                <w:szCs w:val="24"/>
              </w:rPr>
            </w:pPr>
            <w:r w:rsidRPr="0062396F">
              <w:rPr>
                <w:rFonts w:ascii="Times New Roman" w:hAnsi="Times New Roman"/>
                <w:b/>
                <w:sz w:val="24"/>
                <w:szCs w:val="24"/>
              </w:rPr>
              <w:t>Информационное сопровождение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Должна быть разработана и проведена комплексная информационная кампания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Должны быть проведены следующие виды работ:</w:t>
            </w:r>
          </w:p>
          <w:p w:rsidR="0062396F" w:rsidRPr="0062396F" w:rsidRDefault="0062396F" w:rsidP="0062396F">
            <w:pPr>
              <w:pStyle w:val="11"/>
              <w:ind w:firstLine="709"/>
              <w:contextualSpacing/>
              <w:jc w:val="both"/>
              <w:rPr>
                <w:rFonts w:ascii="Times New Roman" w:hAnsi="Times New Roman"/>
                <w:bCs/>
                <w:strike/>
                <w:kern w:val="3"/>
                <w:sz w:val="24"/>
                <w:szCs w:val="24"/>
                <w:lang w:val="ru-RU"/>
              </w:rPr>
            </w:pPr>
            <w:r w:rsidRPr="0062396F">
              <w:rPr>
                <w:rFonts w:ascii="Times New Roman" w:hAnsi="Times New Roman"/>
                <w:sz w:val="24"/>
                <w:szCs w:val="24"/>
                <w:lang w:val="ru-RU"/>
              </w:rPr>
              <w:t>- В рамках комплексного продвижения в сети интернет Исполнитель осуществляет наполнение целевой страницы текстовыми и графическими материалами, весь предлагаемый к размещению контент должен согласовываться с Заказчиком до его размещения. Графический  контент должен быть забрендирован в стилистике мероприятия.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Подготовка информационных анонсов:</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  первый анонс (не позднее 10 дней до проведения каждого мероприятия, далее каждые 3 дня);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 - Подготовка пост-релизов (в тот же день после завершения мероприятий) различных форматов соц. сети, деловые и бизнес издания, порталы и сайты профильных организаций, анонсирующих и подводящих итоги мероприятий с целью последующего размещения на собственных информационных ресурсах;</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 - Рассылки в СМИ (регионального, муниципального уровней – всего не менее 6), а также информационным партнерам. Материалы должны быть дополнены фотографиями, логотипами или графическими символами с обязательным упоминанием названия и повестки мероприятия, организаторов, спикеров, с высказываниями других экспертов. Текст данных информационных материалов согласовывается с представителем Заказчика.</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bCs/>
                <w:kern w:val="3"/>
                <w:sz w:val="24"/>
                <w:szCs w:val="24"/>
              </w:rPr>
              <w:t xml:space="preserve">- </w:t>
            </w:r>
            <w:r w:rsidRPr="0062396F">
              <w:rPr>
                <w:rFonts w:ascii="Times New Roman" w:hAnsi="Times New Roman"/>
                <w:sz w:val="24"/>
                <w:szCs w:val="24"/>
              </w:rPr>
              <w:t xml:space="preserve">Информирование потенциальных участников, гостей, экспертов и партнеров через </w:t>
            </w:r>
            <w:hyperlink r:id="rId11" w:tooltip="Социальная сеть" w:history="1">
              <w:r w:rsidRPr="0062396F">
                <w:rPr>
                  <w:rFonts w:ascii="Times New Roman" w:hAnsi="Times New Roman"/>
                  <w:sz w:val="24"/>
                  <w:szCs w:val="24"/>
                </w:rPr>
                <w:t xml:space="preserve">социальные </w:t>
              </w:r>
            </w:hyperlink>
            <w:r w:rsidRPr="0062396F">
              <w:rPr>
                <w:rFonts w:ascii="Times New Roman" w:hAnsi="Times New Roman"/>
                <w:sz w:val="24"/>
                <w:szCs w:val="24"/>
              </w:rPr>
              <w:t>сети, радио, по имеющимся базам потенциальных участников. Количество охваченных пользователей – 30 000. Начало кампании: не позднее 7 дней до начала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Распространение пресс-релизов и приглашение представителей СМИ (региональные, муниципальные СМИ) на мероприятие, должно быть не позднее, чем за 7 дней до начала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Должно быть осуществлено информационное сопровождение мероприятий по следующим параметрам:</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Выход не менее 6(шести) информационных сообщений по каждому мероприятию в СМИ (электронные портал/ городское радио/журналы или пр.);</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Размещение не менее 30 (тридцати) оригинальных материалов по каждому мероприятию в социальных сетях Заказчика в Интернете (vk.com, Instagram.com, Facebook и другие).</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Количественные и качественные характеристики публикаций: для публикации в электронных и печатных СМИ должно быть использовано не менее 1000 (одной тысячи) знаков, для публикации в социальных сетях должно быть использовано не менее 40 (сорока) знаков. Публикации в электронных СМИ и социальных сервисах сети Интернет должны быть дополнены фотографиями, отражающими суть мероприятия.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По итогам мероприятия должен быть подготовлен и сформирован медиа-отчет в печатном виде и на электронном носителе (ссылка на информационное сообщение в сети Интернет, ее скриншот, название информационного ресурса для электронных СМИ, вырезка/копия сообщения, название информационного ресурса, номер, дата для печатных СМИ).</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Для обеспечения информационного сопровождения мероприятий должна быть обеспечена профессиональная фотосъемка (включающая в себя съемку выступлений спикеров, экспертов, участников).Фотограф согласуется с Заказчиком за 7 дней до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lastRenderedPageBreak/>
              <w:t>Должны быть подготовлены фотоматериалы (в электронном виде) в количестве не менее 1200 шт. Должен быть обеспечен отбор, первичная ретушь и сортировка не фотографий в количестве не менее 300 шт. Размер фотографий должен быть не менее 2048Х1536, разрешение не менее 72 dpi, формат JPG. Обработанные фотоматериалы предоставляются Заказчику не позднее 5 дней после окончания мероприятий.</w:t>
            </w:r>
          </w:p>
          <w:p w:rsidR="0062396F" w:rsidRPr="0062396F" w:rsidRDefault="0062396F" w:rsidP="0062396F">
            <w:pPr>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Качество фотоматериалов должно обеспечивать возможность их использования при подготовке печатной продукции (Приложение 6).</w:t>
            </w:r>
          </w:p>
          <w:p w:rsidR="0062396F" w:rsidRPr="0062396F" w:rsidRDefault="0062396F" w:rsidP="0062396F">
            <w:pPr>
              <w:spacing w:line="240" w:lineRule="auto"/>
              <w:contextualSpacing/>
              <w:jc w:val="both"/>
              <w:rPr>
                <w:rFonts w:ascii="Times New Roman" w:hAnsi="Times New Roman"/>
                <w:b/>
                <w:color w:val="000000"/>
                <w:sz w:val="24"/>
                <w:szCs w:val="24"/>
              </w:rPr>
            </w:pPr>
            <w:r w:rsidRPr="0062396F">
              <w:rPr>
                <w:rFonts w:ascii="Times New Roman" w:hAnsi="Times New Roman"/>
                <w:b/>
                <w:sz w:val="24"/>
                <w:szCs w:val="24"/>
              </w:rPr>
              <w:t>Технические средства необходимые для  организации и проведения комплекса информационных семинаров</w:t>
            </w:r>
          </w:p>
          <w:p w:rsidR="0062396F" w:rsidRPr="0062396F" w:rsidRDefault="0062396F" w:rsidP="0062396F">
            <w:pPr>
              <w:spacing w:line="240" w:lineRule="auto"/>
              <w:contextualSpacing/>
              <w:jc w:val="both"/>
              <w:rPr>
                <w:rFonts w:ascii="Times New Roman" w:hAnsi="Times New Roman"/>
                <w:sz w:val="24"/>
                <w:szCs w:val="24"/>
              </w:rPr>
            </w:pPr>
            <w:r w:rsidRPr="0062396F">
              <w:rPr>
                <w:rFonts w:ascii="Times New Roman" w:hAnsi="Times New Roman"/>
                <w:sz w:val="24"/>
                <w:szCs w:val="24"/>
              </w:rPr>
              <w:t xml:space="preserve">        Для обеспечения качественной работы по организации   и проведению комплекса информационных семинаров Исполнитель должен приобрести  ламинатор. </w:t>
            </w:r>
          </w:p>
        </w:tc>
      </w:tr>
      <w:tr w:rsidR="0062396F" w:rsidRPr="0062396F" w:rsidTr="0062396F">
        <w:trPr>
          <w:trHeight w:val="4243"/>
        </w:trPr>
        <w:tc>
          <w:tcPr>
            <w:tcW w:w="401"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pStyle w:val="ListParagraph1"/>
              <w:numPr>
                <w:ilvl w:val="0"/>
                <w:numId w:val="4"/>
              </w:numPr>
              <w:suppressAutoHyphens w:val="0"/>
              <w:snapToGrid w:val="0"/>
              <w:contextualSpacing/>
              <w:jc w:val="both"/>
              <w:rPr>
                <w:b/>
                <w:color w:val="000000"/>
              </w:rPr>
            </w:pPr>
            <w:r w:rsidRPr="0062396F">
              <w:rPr>
                <w:b/>
                <w:color w:val="000000"/>
              </w:rPr>
              <w:lastRenderedPageBreak/>
              <w:t>5.</w:t>
            </w:r>
          </w:p>
        </w:tc>
        <w:tc>
          <w:tcPr>
            <w:tcW w:w="4599" w:type="pct"/>
            <w:tcBorders>
              <w:top w:val="single" w:sz="4" w:space="0" w:color="auto"/>
              <w:left w:val="single" w:sz="4" w:space="0" w:color="000000"/>
              <w:bottom w:val="single" w:sz="4" w:space="0" w:color="auto"/>
              <w:right w:val="single" w:sz="4" w:space="0" w:color="000000"/>
            </w:tcBorders>
          </w:tcPr>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Разработка фирменного стиля, дизайн-макетов и изготовление раздаточной продукции, информационных материалов и презентационной продукции мероприятий</w:t>
            </w:r>
          </w:p>
          <w:p w:rsidR="0062396F" w:rsidRPr="0062396F" w:rsidRDefault="0062396F" w:rsidP="0062396F">
            <w:pPr>
              <w:spacing w:line="240" w:lineRule="auto"/>
              <w:ind w:firstLine="360"/>
              <w:contextualSpacing/>
              <w:jc w:val="both"/>
              <w:rPr>
                <w:rFonts w:ascii="Times New Roman" w:hAnsi="Times New Roman"/>
                <w:sz w:val="24"/>
                <w:szCs w:val="24"/>
              </w:rPr>
            </w:pPr>
          </w:p>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Разработка дизайна раздаточной продукции</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Исполнителем предоставляются дизайн-макеты раздаточной продукции с вариантами расположения логотипа и надписей, цветового и визуального решения (формат JPEG + PSD) следующих наименований: сертификат, бейдж, ручка, блокнот и анкета участника. Стиль продукции должен концептуально подходить под бизнес-тематику. Итоговый вариант оформления продукции с учетом всех корректировок в ходе работы согласовывается с заказчиком. Дизайнер для работ согласовывается с Заказчиком.</w:t>
            </w:r>
          </w:p>
          <w:p w:rsidR="0062396F" w:rsidRPr="0062396F" w:rsidRDefault="0062396F" w:rsidP="0062396F">
            <w:pPr>
              <w:spacing w:line="240" w:lineRule="auto"/>
              <w:ind w:firstLine="360"/>
              <w:contextualSpacing/>
              <w:jc w:val="both"/>
              <w:rPr>
                <w:rFonts w:ascii="Times New Roman" w:hAnsi="Times New Roman"/>
                <w:sz w:val="24"/>
                <w:szCs w:val="24"/>
              </w:rPr>
            </w:pPr>
          </w:p>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Разработка  и обеспечение презентационной продукции</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Мобильные выставочные стенды (Х-баннеры). Количество не менее 6 шт.</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На Х-баннерах должны быть размещены темы семинаров, способствующие лучшему информированию участников мероприятия, а также логотипы организаторов и партнеров. Дизайнер работ согласовывается с Заказчиком.</w:t>
            </w:r>
          </w:p>
          <w:p w:rsidR="0062396F" w:rsidRPr="0062396F" w:rsidRDefault="0062396F" w:rsidP="0062396F">
            <w:pPr>
              <w:spacing w:line="240" w:lineRule="auto"/>
              <w:ind w:firstLine="360"/>
              <w:contextualSpacing/>
              <w:jc w:val="both"/>
              <w:rPr>
                <w:rFonts w:ascii="Times New Roman" w:hAnsi="Times New Roman"/>
                <w:color w:val="000000"/>
                <w:sz w:val="24"/>
                <w:szCs w:val="24"/>
                <w:shd w:val="clear" w:color="auto" w:fill="F8F8F8"/>
              </w:rPr>
            </w:pPr>
            <w:r w:rsidRPr="0062396F">
              <w:rPr>
                <w:rFonts w:ascii="Times New Roman" w:hAnsi="Times New Roman"/>
                <w:color w:val="000000"/>
                <w:sz w:val="24"/>
                <w:szCs w:val="24"/>
                <w:shd w:val="clear" w:color="auto" w:fill="F8F8F8"/>
              </w:rPr>
              <w:t xml:space="preserve">Мобильные  выставочные стенды Roll-Up (Ролл-Ап) — роллерные стенды — (конструкция).  Количество не менее 2 шт. </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color w:val="000000"/>
                <w:sz w:val="24"/>
                <w:szCs w:val="24"/>
                <w:shd w:val="clear" w:color="auto" w:fill="F8F8F8"/>
              </w:rPr>
              <w:t>Макет Ролл-Апа должен быть согласован с Заказчиком.</w:t>
            </w:r>
            <w:r w:rsidRPr="0062396F">
              <w:rPr>
                <w:rFonts w:ascii="Times New Roman" w:hAnsi="Times New Roman"/>
                <w:sz w:val="24"/>
                <w:szCs w:val="24"/>
              </w:rPr>
              <w:t xml:space="preserve"> Дизайнер для работ согласовывается с Заказчиком.</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xml:space="preserve">По окончанию срока оказываемых услуг Х-банеры и </w:t>
            </w:r>
            <w:r w:rsidRPr="0062396F">
              <w:rPr>
                <w:rFonts w:ascii="Times New Roman" w:hAnsi="Times New Roman"/>
                <w:color w:val="000000"/>
                <w:sz w:val="24"/>
                <w:szCs w:val="24"/>
                <w:shd w:val="clear" w:color="auto" w:fill="F8F8F8"/>
              </w:rPr>
              <w:t>Ролл-Апы передаются Исполнителем Заказчику.</w:t>
            </w:r>
          </w:p>
          <w:p w:rsidR="0062396F" w:rsidRPr="0062396F" w:rsidRDefault="0062396F" w:rsidP="0062396F">
            <w:pPr>
              <w:spacing w:line="240" w:lineRule="auto"/>
              <w:ind w:firstLine="360"/>
              <w:contextualSpacing/>
              <w:jc w:val="both"/>
              <w:rPr>
                <w:rFonts w:ascii="Times New Roman" w:hAnsi="Times New Roman"/>
                <w:sz w:val="24"/>
                <w:szCs w:val="24"/>
              </w:rPr>
            </w:pPr>
          </w:p>
          <w:p w:rsidR="0062396F" w:rsidRPr="0062396F" w:rsidRDefault="0062396F" w:rsidP="0062396F">
            <w:pPr>
              <w:spacing w:line="240" w:lineRule="auto"/>
              <w:ind w:firstLine="360"/>
              <w:contextualSpacing/>
              <w:jc w:val="both"/>
              <w:rPr>
                <w:rFonts w:ascii="Times New Roman" w:hAnsi="Times New Roman"/>
                <w:b/>
                <w:sz w:val="24"/>
                <w:szCs w:val="24"/>
              </w:rPr>
            </w:pPr>
            <w:r w:rsidRPr="0062396F">
              <w:rPr>
                <w:rFonts w:ascii="Times New Roman" w:hAnsi="Times New Roman"/>
                <w:b/>
                <w:sz w:val="24"/>
                <w:szCs w:val="24"/>
              </w:rPr>
              <w:t>Изготовление раздаточной продукции, информационных материалов, презентационной продукции и обеспечение рекламными конструкциями</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Вся продукция предоставляется Заказчику не менее чем за 2 дня до начала Мероприятий и доставляется к месту проведения Мероприятий до их начала.</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Блокнот должен быть с ручкой шариковой. Блокнот должен содержать не менее чем 30 (тридцать) чистых листов бумаги с креплением для ручки с синими чернилами. Блокнот должен быть размером не менее 21 см х 15 см х 0,8 см. Количество блокнотов не менее 1200 штук. Ручки должны быть: цветность 3+0. Макет блокнота согласовывается с представителем Заказчика.</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Сертификат должен быть формата А4, мелованная бумага 250 г/м2, цветность 4+0 с персонификацией под вписывание ФИО. Количество сертификатов не менее 1200 штук. Макет сертификата согласовывается с представителем Заказчика.</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Анкета участника. Количество не менее 1200 штук, формата А4, мелованная бумага 75г/м2, цветность 1+0. Макет анкеты согласовывается с представителем Заказчика.</w:t>
            </w:r>
          </w:p>
          <w:p w:rsidR="0062396F" w:rsidRPr="0062396F" w:rsidRDefault="0062396F" w:rsidP="0062396F">
            <w:pPr>
              <w:pStyle w:val="ac"/>
              <w:tabs>
                <w:tab w:val="left" w:pos="0"/>
              </w:tabs>
              <w:ind w:left="0"/>
              <w:rPr>
                <w:kern w:val="3"/>
              </w:rPr>
            </w:pPr>
            <w:r w:rsidRPr="0062396F">
              <w:t xml:space="preserve">      -  Бейджи должны быть для различных категорий участия (участник, спикер, пресса, организатор,). Бейдж должен иметь горизонтальный или вертикальный формат, должен крепиться к ленте для шейного ношения с клипсой, материал-пластик. Количество бейджей не менее 1200 штук. Лента для бейджа должна быть с логотипом Заказчика. Макет бейджа </w:t>
            </w:r>
            <w:r w:rsidRPr="0062396F">
              <w:rPr>
                <w:kern w:val="3"/>
              </w:rPr>
              <w:t>согласовывается с представителем Заказчика.</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lastRenderedPageBreak/>
              <w:t>Мобильные выставочные стенды (Х-баннеры). Размеры стендов должны быть 0,8 х 1,8 м. Качество изображения должно быть не менее 360 dpi. Полотно должно быть – баннер с люверсами по краям с использованием Х-крепления из пластика. Макет согласовывается с представителем Заказчика не менее чем за 3 дня до начала Мероприятий. Количество Х- баннеров не менее 6 штук.</w:t>
            </w:r>
          </w:p>
          <w:p w:rsidR="0062396F" w:rsidRPr="0062396F" w:rsidRDefault="0062396F" w:rsidP="0062396F">
            <w:pPr>
              <w:spacing w:line="240" w:lineRule="auto"/>
              <w:ind w:firstLine="360"/>
              <w:contextualSpacing/>
              <w:jc w:val="both"/>
              <w:rPr>
                <w:rFonts w:ascii="Times New Roman" w:hAnsi="Times New Roman"/>
                <w:color w:val="000000"/>
                <w:sz w:val="24"/>
                <w:szCs w:val="24"/>
                <w:shd w:val="clear" w:color="auto" w:fill="F8F8F8"/>
              </w:rPr>
            </w:pPr>
            <w:r w:rsidRPr="0062396F">
              <w:rPr>
                <w:rFonts w:ascii="Times New Roman" w:hAnsi="Times New Roman"/>
                <w:color w:val="000000"/>
                <w:sz w:val="24"/>
                <w:szCs w:val="24"/>
                <w:shd w:val="clear" w:color="auto" w:fill="F8F8F8"/>
              </w:rPr>
              <w:t>Мобильные  выставочные стенды Roll-Up (Ролл-Ап) — роллерные стенды — конструкция, состоящие из нижнего основания (кассеты) и хранящийся в ней в свернутом виде фотопанели.  Количество не менее 2 шт. Размер Ролл-Апа 200см/120см.</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 Вся продукция предоставляется за 2 (два) дня до начала мероприятия.</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Для  обеспечения качественной работы по организации и проведению мероприятий Исполнитель должен обеспечить наличие бумаги формат А-4, количество не менее 10 пачек.</w:t>
            </w:r>
          </w:p>
          <w:p w:rsidR="0062396F" w:rsidRPr="0062396F" w:rsidRDefault="0062396F" w:rsidP="0062396F">
            <w:pPr>
              <w:spacing w:line="240" w:lineRule="auto"/>
              <w:ind w:firstLine="360"/>
              <w:contextualSpacing/>
              <w:jc w:val="both"/>
              <w:rPr>
                <w:rFonts w:ascii="Times New Roman" w:hAnsi="Times New Roman"/>
                <w:sz w:val="24"/>
                <w:szCs w:val="24"/>
              </w:rPr>
            </w:pPr>
            <w:r w:rsidRPr="0062396F">
              <w:rPr>
                <w:rFonts w:ascii="Times New Roman" w:hAnsi="Times New Roman"/>
                <w:sz w:val="24"/>
                <w:szCs w:val="24"/>
              </w:rPr>
              <w:t>Для обеспечения качественной работы по организации и проведению комплекса информационных семинаров Исполнитель должен приобрести цветной лазерный принтер и не менее 2 картриджей.</w:t>
            </w:r>
          </w:p>
          <w:p w:rsidR="0062396F" w:rsidRPr="0062396F" w:rsidRDefault="0062396F" w:rsidP="0062396F">
            <w:pPr>
              <w:spacing w:line="240" w:lineRule="auto"/>
              <w:ind w:firstLine="360"/>
              <w:contextualSpacing/>
              <w:jc w:val="both"/>
              <w:rPr>
                <w:rFonts w:ascii="Times New Roman" w:hAnsi="Times New Roman"/>
                <w:sz w:val="24"/>
                <w:szCs w:val="24"/>
              </w:rPr>
            </w:pPr>
          </w:p>
        </w:tc>
      </w:tr>
    </w:tbl>
    <w:p w:rsidR="0062396F" w:rsidRPr="0062396F" w:rsidRDefault="0062396F" w:rsidP="0062396F">
      <w:pPr>
        <w:spacing w:line="240" w:lineRule="auto"/>
        <w:ind w:firstLine="709"/>
        <w:contextualSpacing/>
        <w:jc w:val="right"/>
        <w:rPr>
          <w:rFonts w:ascii="Times New Roman" w:hAnsi="Times New Roman"/>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62396F">
      <w:pPr>
        <w:ind w:firstLine="709"/>
        <w:jc w:val="right"/>
        <w:rPr>
          <w:sz w:val="24"/>
          <w:szCs w:val="24"/>
        </w:rPr>
      </w:pPr>
    </w:p>
    <w:p w:rsidR="0062396F" w:rsidRDefault="0062396F" w:rsidP="0062396F">
      <w:pPr>
        <w:spacing w:line="240" w:lineRule="auto"/>
        <w:ind w:firstLine="709"/>
        <w:contextualSpacing/>
        <w:jc w:val="right"/>
        <w:rPr>
          <w:rFonts w:ascii="Times New Roman" w:hAnsi="Times New Roman"/>
          <w:sz w:val="24"/>
          <w:szCs w:val="24"/>
        </w:rPr>
      </w:pPr>
      <w:r w:rsidRPr="0062396F">
        <w:rPr>
          <w:rFonts w:ascii="Times New Roman" w:hAnsi="Times New Roman"/>
          <w:sz w:val="24"/>
          <w:szCs w:val="24"/>
        </w:rPr>
        <w:t>Приложение 1</w:t>
      </w: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62396F" w:rsidRDefault="0062396F" w:rsidP="0062396F">
      <w:pPr>
        <w:spacing w:line="240" w:lineRule="auto"/>
        <w:ind w:firstLine="709"/>
        <w:contextualSpacing/>
        <w:jc w:val="right"/>
        <w:rPr>
          <w:rFonts w:ascii="Times New Roman" w:hAnsi="Times New Roman"/>
          <w:sz w:val="24"/>
          <w:szCs w:val="24"/>
        </w:rPr>
      </w:pPr>
    </w:p>
    <w:p w:rsidR="0062396F" w:rsidRPr="0062396F" w:rsidRDefault="0062396F" w:rsidP="0062396F">
      <w:pPr>
        <w:spacing w:line="240" w:lineRule="auto"/>
        <w:ind w:firstLine="709"/>
        <w:contextualSpacing/>
        <w:jc w:val="right"/>
        <w:rPr>
          <w:rFonts w:ascii="Times New Roman" w:hAnsi="Times New Roman"/>
          <w:sz w:val="24"/>
          <w:szCs w:val="24"/>
        </w:rPr>
      </w:pPr>
    </w:p>
    <w:p w:rsidR="0062396F" w:rsidRPr="0034107E" w:rsidRDefault="0062396F" w:rsidP="0062396F">
      <w:pPr>
        <w:ind w:left="-993"/>
        <w:jc w:val="right"/>
        <w:rPr>
          <w:sz w:val="24"/>
          <w:szCs w:val="24"/>
        </w:rPr>
      </w:pPr>
      <w:r>
        <w:rPr>
          <w:noProof/>
          <w:szCs w:val="24"/>
          <w:lang w:eastAsia="ru-RU"/>
        </w:rPr>
        <w:drawing>
          <wp:inline distT="0" distB="0" distL="0" distR="0">
            <wp:extent cx="6905625" cy="2133600"/>
            <wp:effectExtent l="19050" t="0" r="9525"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6905625" cy="2133600"/>
                    </a:xfrm>
                    <a:prstGeom prst="rect">
                      <a:avLst/>
                    </a:prstGeom>
                    <a:noFill/>
                    <a:ln w="9525">
                      <a:noFill/>
                      <a:miter lim="800000"/>
                      <a:headEnd/>
                      <a:tailEnd/>
                    </a:ln>
                  </pic:spPr>
                </pic:pic>
              </a:graphicData>
            </a:graphic>
          </wp:inline>
        </w:drawing>
      </w:r>
    </w:p>
    <w:p w:rsidR="0062396F" w:rsidRPr="0034107E" w:rsidRDefault="0062396F" w:rsidP="0062396F">
      <w:pPr>
        <w:pStyle w:val="af0"/>
        <w:widowControl w:val="0"/>
        <w:jc w:val="left"/>
        <w:rPr>
          <w:rFonts w:ascii="Times New Roman" w:hAnsi="Times New Roman"/>
          <w:b w:val="0"/>
          <w:snapToGrid/>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jc w:val="center"/>
        <w:rPr>
          <w:b/>
          <w:sz w:val="24"/>
          <w:szCs w:val="24"/>
        </w:rPr>
      </w:pP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lastRenderedPageBreak/>
        <w:t>Приложение 2</w:t>
      </w: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62396F" w:rsidRDefault="0062396F" w:rsidP="0062396F">
      <w:pPr>
        <w:spacing w:line="240" w:lineRule="auto"/>
        <w:ind w:firstLine="709"/>
        <w:contextualSpacing/>
        <w:jc w:val="right"/>
        <w:rPr>
          <w:rFonts w:ascii="Times New Roman" w:hAnsi="Times New Roman"/>
          <w:sz w:val="24"/>
          <w:szCs w:val="24"/>
        </w:rPr>
      </w:pPr>
    </w:p>
    <w:p w:rsidR="0062396F" w:rsidRPr="00F72F57" w:rsidRDefault="0062396F" w:rsidP="0062396F">
      <w:pPr>
        <w:pStyle w:val="ae"/>
        <w:jc w:val="center"/>
        <w:rPr>
          <w:rFonts w:ascii="Times New Roman" w:hAnsi="Times New Roman"/>
          <w:sz w:val="28"/>
          <w:szCs w:val="28"/>
        </w:rPr>
      </w:pPr>
      <w:r w:rsidRPr="00F72F57">
        <w:rPr>
          <w:rFonts w:ascii="Times New Roman" w:hAnsi="Times New Roman"/>
          <w:sz w:val="28"/>
          <w:szCs w:val="28"/>
        </w:rPr>
        <w:t>Список регистрации участников на (название мероприятия)</w:t>
      </w:r>
    </w:p>
    <w:p w:rsidR="0062396F" w:rsidRPr="00F72F57" w:rsidRDefault="0062396F" w:rsidP="0062396F">
      <w:pPr>
        <w:pStyle w:val="ae"/>
        <w:jc w:val="center"/>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1418"/>
        <w:gridCol w:w="1559"/>
        <w:gridCol w:w="709"/>
        <w:gridCol w:w="850"/>
        <w:gridCol w:w="1276"/>
        <w:gridCol w:w="850"/>
        <w:gridCol w:w="1276"/>
      </w:tblGrid>
      <w:tr w:rsidR="0062396F" w:rsidRPr="00455C7D" w:rsidTr="00425C07">
        <w:tc>
          <w:tcPr>
            <w:tcW w:w="540"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 п/п</w:t>
            </w:r>
          </w:p>
        </w:tc>
        <w:tc>
          <w:tcPr>
            <w:tcW w:w="1729"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Фамилия имя и отчество (при наличии)</w:t>
            </w:r>
          </w:p>
        </w:tc>
        <w:tc>
          <w:tcPr>
            <w:tcW w:w="1418"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Муниципальное образование</w:t>
            </w:r>
          </w:p>
        </w:tc>
        <w:tc>
          <w:tcPr>
            <w:tcW w:w="1559"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 xml:space="preserve">Наименование юр. Лица или ИП </w:t>
            </w:r>
          </w:p>
        </w:tc>
        <w:tc>
          <w:tcPr>
            <w:tcW w:w="709"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ИНН</w:t>
            </w:r>
          </w:p>
        </w:tc>
        <w:tc>
          <w:tcPr>
            <w:tcW w:w="850"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ОГРН (-ИП)</w:t>
            </w:r>
          </w:p>
        </w:tc>
        <w:tc>
          <w:tcPr>
            <w:tcW w:w="1276"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Телефон</w:t>
            </w:r>
          </w:p>
        </w:tc>
        <w:tc>
          <w:tcPr>
            <w:tcW w:w="850"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Эл. Почта</w:t>
            </w:r>
          </w:p>
        </w:tc>
        <w:tc>
          <w:tcPr>
            <w:tcW w:w="1276" w:type="dxa"/>
            <w:shd w:val="clear" w:color="auto" w:fill="EEECE1"/>
          </w:tcPr>
          <w:p w:rsidR="0062396F" w:rsidRPr="00455C7D" w:rsidRDefault="0062396F" w:rsidP="00425C07">
            <w:pPr>
              <w:pStyle w:val="ae"/>
              <w:jc w:val="center"/>
              <w:rPr>
                <w:rFonts w:ascii="Times New Roman" w:hAnsi="Times New Roman"/>
                <w:sz w:val="18"/>
                <w:szCs w:val="18"/>
              </w:rPr>
            </w:pPr>
            <w:r w:rsidRPr="00455C7D">
              <w:rPr>
                <w:rFonts w:ascii="Times New Roman" w:hAnsi="Times New Roman"/>
                <w:sz w:val="18"/>
                <w:szCs w:val="18"/>
              </w:rPr>
              <w:t>Подпись</w:t>
            </w:r>
          </w:p>
        </w:tc>
      </w:tr>
      <w:tr w:rsidR="0062396F" w:rsidRPr="00455C7D" w:rsidTr="00425C07">
        <w:tc>
          <w:tcPr>
            <w:tcW w:w="540" w:type="dxa"/>
          </w:tcPr>
          <w:p w:rsidR="0062396F" w:rsidRPr="00455C7D" w:rsidRDefault="0062396F" w:rsidP="0062396F">
            <w:pPr>
              <w:pStyle w:val="ae"/>
              <w:numPr>
                <w:ilvl w:val="0"/>
                <w:numId w:val="5"/>
              </w:numPr>
              <w:tabs>
                <w:tab w:val="left" w:pos="245"/>
              </w:tabs>
              <w:ind w:left="0" w:firstLine="0"/>
              <w:jc w:val="center"/>
              <w:rPr>
                <w:rFonts w:ascii="Times New Roman" w:hAnsi="Times New Roman"/>
                <w:sz w:val="18"/>
                <w:szCs w:val="18"/>
              </w:rPr>
            </w:pPr>
          </w:p>
        </w:tc>
        <w:tc>
          <w:tcPr>
            <w:tcW w:w="1729" w:type="dxa"/>
          </w:tcPr>
          <w:p w:rsidR="0062396F" w:rsidRPr="00455C7D" w:rsidRDefault="0062396F" w:rsidP="00425C07">
            <w:pPr>
              <w:pStyle w:val="ae"/>
              <w:jc w:val="center"/>
              <w:rPr>
                <w:rFonts w:ascii="Times New Roman" w:hAnsi="Times New Roman"/>
                <w:sz w:val="18"/>
                <w:szCs w:val="18"/>
              </w:rPr>
            </w:pPr>
          </w:p>
          <w:p w:rsidR="0062396F" w:rsidRPr="00455C7D" w:rsidRDefault="0062396F" w:rsidP="00425C07">
            <w:pPr>
              <w:pStyle w:val="ae"/>
              <w:jc w:val="center"/>
              <w:rPr>
                <w:rFonts w:ascii="Times New Roman" w:hAnsi="Times New Roman"/>
                <w:sz w:val="18"/>
                <w:szCs w:val="18"/>
              </w:rPr>
            </w:pPr>
          </w:p>
        </w:tc>
        <w:tc>
          <w:tcPr>
            <w:tcW w:w="1418" w:type="dxa"/>
          </w:tcPr>
          <w:p w:rsidR="0062396F" w:rsidRPr="00455C7D" w:rsidRDefault="0062396F" w:rsidP="00425C07">
            <w:pPr>
              <w:pStyle w:val="ae"/>
              <w:jc w:val="center"/>
              <w:rPr>
                <w:rFonts w:ascii="Times New Roman" w:hAnsi="Times New Roman"/>
                <w:sz w:val="18"/>
                <w:szCs w:val="18"/>
              </w:rPr>
            </w:pPr>
          </w:p>
        </w:tc>
        <w:tc>
          <w:tcPr>
            <w:tcW w:w="1559" w:type="dxa"/>
          </w:tcPr>
          <w:p w:rsidR="0062396F" w:rsidRPr="00455C7D" w:rsidRDefault="0062396F" w:rsidP="00425C07">
            <w:pPr>
              <w:pStyle w:val="ae"/>
              <w:jc w:val="center"/>
              <w:rPr>
                <w:rFonts w:ascii="Times New Roman" w:hAnsi="Times New Roman"/>
                <w:sz w:val="18"/>
                <w:szCs w:val="18"/>
              </w:rPr>
            </w:pPr>
          </w:p>
        </w:tc>
        <w:tc>
          <w:tcPr>
            <w:tcW w:w="709" w:type="dxa"/>
          </w:tcPr>
          <w:p w:rsidR="0062396F" w:rsidRPr="00455C7D" w:rsidRDefault="0062396F" w:rsidP="00425C07">
            <w:pPr>
              <w:pStyle w:val="ae"/>
              <w:jc w:val="center"/>
              <w:rPr>
                <w:rFonts w:ascii="Times New Roman" w:hAnsi="Times New Roman"/>
                <w:sz w:val="18"/>
                <w:szCs w:val="18"/>
              </w:rPr>
            </w:pPr>
          </w:p>
        </w:tc>
        <w:tc>
          <w:tcPr>
            <w:tcW w:w="850" w:type="dxa"/>
          </w:tcPr>
          <w:p w:rsidR="0062396F" w:rsidRPr="00455C7D" w:rsidRDefault="0062396F" w:rsidP="00425C07">
            <w:pPr>
              <w:pStyle w:val="ae"/>
              <w:jc w:val="center"/>
              <w:rPr>
                <w:rFonts w:ascii="Times New Roman" w:hAnsi="Times New Roman"/>
                <w:sz w:val="18"/>
                <w:szCs w:val="18"/>
              </w:rPr>
            </w:pPr>
          </w:p>
        </w:tc>
        <w:tc>
          <w:tcPr>
            <w:tcW w:w="1276" w:type="dxa"/>
          </w:tcPr>
          <w:p w:rsidR="0062396F" w:rsidRPr="00455C7D" w:rsidRDefault="0062396F" w:rsidP="00425C07">
            <w:pPr>
              <w:pStyle w:val="ae"/>
              <w:jc w:val="center"/>
              <w:rPr>
                <w:rFonts w:ascii="Times New Roman" w:hAnsi="Times New Roman"/>
                <w:sz w:val="18"/>
                <w:szCs w:val="18"/>
              </w:rPr>
            </w:pPr>
          </w:p>
        </w:tc>
        <w:tc>
          <w:tcPr>
            <w:tcW w:w="850" w:type="dxa"/>
          </w:tcPr>
          <w:p w:rsidR="0062396F" w:rsidRPr="00455C7D" w:rsidRDefault="0062396F" w:rsidP="00425C07">
            <w:pPr>
              <w:pStyle w:val="ae"/>
              <w:jc w:val="center"/>
              <w:rPr>
                <w:rFonts w:ascii="Times New Roman" w:hAnsi="Times New Roman"/>
                <w:sz w:val="18"/>
                <w:szCs w:val="18"/>
              </w:rPr>
            </w:pPr>
          </w:p>
        </w:tc>
        <w:tc>
          <w:tcPr>
            <w:tcW w:w="1276" w:type="dxa"/>
          </w:tcPr>
          <w:p w:rsidR="0062396F" w:rsidRPr="00455C7D" w:rsidRDefault="0062396F" w:rsidP="00425C07">
            <w:pPr>
              <w:pStyle w:val="ae"/>
              <w:jc w:val="center"/>
              <w:rPr>
                <w:rFonts w:ascii="Times New Roman" w:hAnsi="Times New Roman"/>
                <w:sz w:val="18"/>
                <w:szCs w:val="18"/>
              </w:rPr>
            </w:pPr>
          </w:p>
        </w:tc>
      </w:tr>
      <w:tr w:rsidR="0062396F" w:rsidRPr="00455C7D" w:rsidTr="00425C07">
        <w:tc>
          <w:tcPr>
            <w:tcW w:w="540" w:type="dxa"/>
          </w:tcPr>
          <w:p w:rsidR="0062396F" w:rsidRPr="00455C7D" w:rsidRDefault="0062396F" w:rsidP="0062396F">
            <w:pPr>
              <w:pStyle w:val="ae"/>
              <w:numPr>
                <w:ilvl w:val="0"/>
                <w:numId w:val="5"/>
              </w:numPr>
              <w:ind w:left="0" w:firstLine="0"/>
              <w:jc w:val="center"/>
              <w:rPr>
                <w:rFonts w:ascii="Times New Roman" w:hAnsi="Times New Roman"/>
                <w:sz w:val="18"/>
                <w:szCs w:val="18"/>
              </w:rPr>
            </w:pPr>
          </w:p>
        </w:tc>
        <w:tc>
          <w:tcPr>
            <w:tcW w:w="1729" w:type="dxa"/>
          </w:tcPr>
          <w:p w:rsidR="0062396F" w:rsidRPr="00455C7D" w:rsidRDefault="0062396F" w:rsidP="00425C07">
            <w:pPr>
              <w:pStyle w:val="ae"/>
              <w:jc w:val="center"/>
              <w:rPr>
                <w:rFonts w:ascii="Times New Roman" w:hAnsi="Times New Roman"/>
                <w:sz w:val="18"/>
                <w:szCs w:val="18"/>
              </w:rPr>
            </w:pPr>
          </w:p>
          <w:p w:rsidR="0062396F" w:rsidRPr="00455C7D" w:rsidRDefault="0062396F" w:rsidP="00425C07">
            <w:pPr>
              <w:pStyle w:val="ae"/>
              <w:jc w:val="center"/>
              <w:rPr>
                <w:rFonts w:ascii="Times New Roman" w:hAnsi="Times New Roman"/>
                <w:sz w:val="18"/>
                <w:szCs w:val="18"/>
              </w:rPr>
            </w:pPr>
          </w:p>
        </w:tc>
        <w:tc>
          <w:tcPr>
            <w:tcW w:w="1418" w:type="dxa"/>
          </w:tcPr>
          <w:p w:rsidR="0062396F" w:rsidRPr="00455C7D" w:rsidRDefault="0062396F" w:rsidP="00425C07">
            <w:pPr>
              <w:pStyle w:val="ae"/>
              <w:jc w:val="center"/>
              <w:rPr>
                <w:rFonts w:ascii="Times New Roman" w:hAnsi="Times New Roman"/>
                <w:sz w:val="18"/>
                <w:szCs w:val="18"/>
              </w:rPr>
            </w:pPr>
          </w:p>
        </w:tc>
        <w:tc>
          <w:tcPr>
            <w:tcW w:w="1559" w:type="dxa"/>
          </w:tcPr>
          <w:p w:rsidR="0062396F" w:rsidRPr="00455C7D" w:rsidRDefault="0062396F" w:rsidP="00425C07">
            <w:pPr>
              <w:pStyle w:val="ae"/>
              <w:jc w:val="center"/>
              <w:rPr>
                <w:rFonts w:ascii="Times New Roman" w:hAnsi="Times New Roman"/>
                <w:sz w:val="18"/>
                <w:szCs w:val="18"/>
              </w:rPr>
            </w:pPr>
          </w:p>
        </w:tc>
        <w:tc>
          <w:tcPr>
            <w:tcW w:w="709" w:type="dxa"/>
          </w:tcPr>
          <w:p w:rsidR="0062396F" w:rsidRPr="00455C7D" w:rsidRDefault="0062396F" w:rsidP="00425C07">
            <w:pPr>
              <w:pStyle w:val="ae"/>
              <w:jc w:val="center"/>
              <w:rPr>
                <w:rFonts w:ascii="Times New Roman" w:hAnsi="Times New Roman"/>
                <w:sz w:val="18"/>
                <w:szCs w:val="18"/>
              </w:rPr>
            </w:pPr>
          </w:p>
        </w:tc>
        <w:tc>
          <w:tcPr>
            <w:tcW w:w="850" w:type="dxa"/>
          </w:tcPr>
          <w:p w:rsidR="0062396F" w:rsidRPr="00455C7D" w:rsidRDefault="0062396F" w:rsidP="00425C07">
            <w:pPr>
              <w:pStyle w:val="ae"/>
              <w:jc w:val="center"/>
              <w:rPr>
                <w:rFonts w:ascii="Times New Roman" w:hAnsi="Times New Roman"/>
                <w:sz w:val="18"/>
                <w:szCs w:val="18"/>
              </w:rPr>
            </w:pPr>
          </w:p>
        </w:tc>
        <w:tc>
          <w:tcPr>
            <w:tcW w:w="1276" w:type="dxa"/>
          </w:tcPr>
          <w:p w:rsidR="0062396F" w:rsidRPr="00455C7D" w:rsidRDefault="0062396F" w:rsidP="00425C07">
            <w:pPr>
              <w:pStyle w:val="ae"/>
              <w:jc w:val="center"/>
              <w:rPr>
                <w:rFonts w:ascii="Times New Roman" w:hAnsi="Times New Roman"/>
                <w:sz w:val="18"/>
                <w:szCs w:val="18"/>
              </w:rPr>
            </w:pPr>
          </w:p>
        </w:tc>
        <w:tc>
          <w:tcPr>
            <w:tcW w:w="850" w:type="dxa"/>
          </w:tcPr>
          <w:p w:rsidR="0062396F" w:rsidRPr="00455C7D" w:rsidRDefault="0062396F" w:rsidP="00425C07">
            <w:pPr>
              <w:pStyle w:val="ae"/>
              <w:jc w:val="center"/>
              <w:rPr>
                <w:rFonts w:ascii="Times New Roman" w:hAnsi="Times New Roman"/>
                <w:sz w:val="18"/>
                <w:szCs w:val="18"/>
              </w:rPr>
            </w:pPr>
          </w:p>
        </w:tc>
        <w:tc>
          <w:tcPr>
            <w:tcW w:w="1276" w:type="dxa"/>
          </w:tcPr>
          <w:p w:rsidR="0062396F" w:rsidRPr="00455C7D" w:rsidRDefault="0062396F" w:rsidP="00425C07">
            <w:pPr>
              <w:pStyle w:val="ae"/>
              <w:jc w:val="center"/>
              <w:rPr>
                <w:rFonts w:ascii="Times New Roman" w:hAnsi="Times New Roman"/>
                <w:sz w:val="18"/>
                <w:szCs w:val="18"/>
              </w:rPr>
            </w:pPr>
          </w:p>
        </w:tc>
      </w:tr>
      <w:tr w:rsidR="0062396F" w:rsidRPr="00455C7D" w:rsidTr="00425C07">
        <w:tc>
          <w:tcPr>
            <w:tcW w:w="540" w:type="dxa"/>
          </w:tcPr>
          <w:p w:rsidR="0062396F" w:rsidRPr="00455C7D" w:rsidRDefault="0062396F" w:rsidP="0062396F">
            <w:pPr>
              <w:pStyle w:val="ae"/>
              <w:numPr>
                <w:ilvl w:val="0"/>
                <w:numId w:val="5"/>
              </w:numPr>
              <w:ind w:left="0" w:firstLine="0"/>
              <w:jc w:val="center"/>
              <w:rPr>
                <w:rFonts w:ascii="Times New Roman" w:hAnsi="Times New Roman"/>
                <w:sz w:val="18"/>
                <w:szCs w:val="18"/>
              </w:rPr>
            </w:pPr>
          </w:p>
        </w:tc>
        <w:tc>
          <w:tcPr>
            <w:tcW w:w="1729" w:type="dxa"/>
          </w:tcPr>
          <w:p w:rsidR="0062396F" w:rsidRPr="00455C7D" w:rsidRDefault="0062396F" w:rsidP="00425C07">
            <w:pPr>
              <w:pStyle w:val="ae"/>
              <w:jc w:val="center"/>
              <w:rPr>
                <w:rFonts w:ascii="Times New Roman" w:hAnsi="Times New Roman"/>
                <w:sz w:val="18"/>
                <w:szCs w:val="18"/>
              </w:rPr>
            </w:pPr>
          </w:p>
          <w:p w:rsidR="0062396F" w:rsidRPr="00455C7D" w:rsidRDefault="0062396F" w:rsidP="00425C07">
            <w:pPr>
              <w:pStyle w:val="ae"/>
              <w:jc w:val="center"/>
              <w:rPr>
                <w:rFonts w:ascii="Times New Roman" w:hAnsi="Times New Roman"/>
                <w:sz w:val="18"/>
                <w:szCs w:val="18"/>
              </w:rPr>
            </w:pPr>
          </w:p>
        </w:tc>
        <w:tc>
          <w:tcPr>
            <w:tcW w:w="1418" w:type="dxa"/>
          </w:tcPr>
          <w:p w:rsidR="0062396F" w:rsidRPr="00455C7D" w:rsidRDefault="0062396F" w:rsidP="00425C07">
            <w:pPr>
              <w:pStyle w:val="ae"/>
              <w:jc w:val="center"/>
              <w:rPr>
                <w:rFonts w:ascii="Times New Roman" w:hAnsi="Times New Roman"/>
                <w:sz w:val="18"/>
                <w:szCs w:val="18"/>
              </w:rPr>
            </w:pPr>
          </w:p>
        </w:tc>
        <w:tc>
          <w:tcPr>
            <w:tcW w:w="1559" w:type="dxa"/>
          </w:tcPr>
          <w:p w:rsidR="0062396F" w:rsidRPr="00455C7D" w:rsidRDefault="0062396F" w:rsidP="00425C07">
            <w:pPr>
              <w:pStyle w:val="ae"/>
              <w:jc w:val="center"/>
              <w:rPr>
                <w:rFonts w:ascii="Times New Roman" w:hAnsi="Times New Roman"/>
                <w:sz w:val="18"/>
                <w:szCs w:val="18"/>
              </w:rPr>
            </w:pPr>
          </w:p>
        </w:tc>
        <w:tc>
          <w:tcPr>
            <w:tcW w:w="709" w:type="dxa"/>
          </w:tcPr>
          <w:p w:rsidR="0062396F" w:rsidRPr="00455C7D" w:rsidRDefault="0062396F" w:rsidP="00425C07">
            <w:pPr>
              <w:pStyle w:val="ae"/>
              <w:jc w:val="center"/>
              <w:rPr>
                <w:rFonts w:ascii="Times New Roman" w:hAnsi="Times New Roman"/>
                <w:sz w:val="18"/>
                <w:szCs w:val="18"/>
              </w:rPr>
            </w:pPr>
          </w:p>
        </w:tc>
        <w:tc>
          <w:tcPr>
            <w:tcW w:w="850" w:type="dxa"/>
          </w:tcPr>
          <w:p w:rsidR="0062396F" w:rsidRPr="00455C7D" w:rsidRDefault="0062396F" w:rsidP="00425C07">
            <w:pPr>
              <w:pStyle w:val="ae"/>
              <w:jc w:val="center"/>
              <w:rPr>
                <w:rFonts w:ascii="Times New Roman" w:hAnsi="Times New Roman"/>
                <w:sz w:val="18"/>
                <w:szCs w:val="18"/>
              </w:rPr>
            </w:pPr>
          </w:p>
        </w:tc>
        <w:tc>
          <w:tcPr>
            <w:tcW w:w="1276" w:type="dxa"/>
          </w:tcPr>
          <w:p w:rsidR="0062396F" w:rsidRPr="00455C7D" w:rsidRDefault="0062396F" w:rsidP="00425C07">
            <w:pPr>
              <w:pStyle w:val="ae"/>
              <w:jc w:val="center"/>
              <w:rPr>
                <w:rFonts w:ascii="Times New Roman" w:hAnsi="Times New Roman"/>
                <w:sz w:val="18"/>
                <w:szCs w:val="18"/>
              </w:rPr>
            </w:pPr>
          </w:p>
        </w:tc>
        <w:tc>
          <w:tcPr>
            <w:tcW w:w="850" w:type="dxa"/>
          </w:tcPr>
          <w:p w:rsidR="0062396F" w:rsidRPr="00455C7D" w:rsidRDefault="0062396F" w:rsidP="00425C07">
            <w:pPr>
              <w:pStyle w:val="ae"/>
              <w:jc w:val="center"/>
              <w:rPr>
                <w:rFonts w:ascii="Times New Roman" w:hAnsi="Times New Roman"/>
                <w:sz w:val="18"/>
                <w:szCs w:val="18"/>
              </w:rPr>
            </w:pPr>
          </w:p>
        </w:tc>
        <w:tc>
          <w:tcPr>
            <w:tcW w:w="1276" w:type="dxa"/>
          </w:tcPr>
          <w:p w:rsidR="0062396F" w:rsidRPr="00455C7D" w:rsidRDefault="0062396F" w:rsidP="00425C07">
            <w:pPr>
              <w:pStyle w:val="ae"/>
              <w:jc w:val="center"/>
              <w:rPr>
                <w:rFonts w:ascii="Times New Roman" w:hAnsi="Times New Roman"/>
                <w:sz w:val="18"/>
                <w:szCs w:val="18"/>
              </w:rPr>
            </w:pPr>
          </w:p>
        </w:tc>
      </w:tr>
    </w:tbl>
    <w:p w:rsidR="0062396F" w:rsidRDefault="0062396F" w:rsidP="0062396F">
      <w:pPr>
        <w:pStyle w:val="ae"/>
        <w:jc w:val="center"/>
        <w:rPr>
          <w:rFonts w:ascii="Times New Roman" w:hAnsi="Times New Roman"/>
          <w:sz w:val="28"/>
          <w:szCs w:val="28"/>
        </w:rPr>
      </w:pPr>
    </w:p>
    <w:p w:rsidR="0062396F" w:rsidRDefault="0062396F" w:rsidP="0062396F">
      <w:pPr>
        <w:pStyle w:val="ae"/>
        <w:jc w:val="center"/>
        <w:rPr>
          <w:rFonts w:ascii="Times New Roman" w:hAnsi="Times New Roman"/>
          <w:sz w:val="28"/>
          <w:szCs w:val="28"/>
        </w:rPr>
      </w:pPr>
    </w:p>
    <w:p w:rsidR="0062396F" w:rsidRPr="00455C7D" w:rsidRDefault="0062396F" w:rsidP="0062396F">
      <w:pPr>
        <w:pStyle w:val="ae"/>
        <w:jc w:val="both"/>
        <w:rPr>
          <w:rFonts w:ascii="Times New Roman" w:hAnsi="Times New Roman"/>
          <w:sz w:val="24"/>
          <w:szCs w:val="24"/>
        </w:rPr>
      </w:pPr>
      <w:r w:rsidRPr="00455C7D">
        <w:rPr>
          <w:rFonts w:ascii="Times New Roman" w:hAnsi="Times New Roman"/>
          <w:sz w:val="24"/>
          <w:szCs w:val="24"/>
        </w:rPr>
        <w:t>Должность руководи</w:t>
      </w:r>
      <w:r>
        <w:rPr>
          <w:rFonts w:ascii="Times New Roman" w:hAnsi="Times New Roman"/>
          <w:sz w:val="24"/>
          <w:szCs w:val="24"/>
        </w:rPr>
        <w:t>теля организации</w:t>
      </w:r>
      <w:r>
        <w:rPr>
          <w:rFonts w:ascii="Times New Roman" w:hAnsi="Times New Roman"/>
          <w:sz w:val="24"/>
          <w:szCs w:val="24"/>
        </w:rPr>
        <w:tab/>
        <w:t>(подпись)</w:t>
      </w:r>
      <w:r>
        <w:rPr>
          <w:rFonts w:ascii="Times New Roman" w:hAnsi="Times New Roman"/>
          <w:sz w:val="24"/>
          <w:szCs w:val="24"/>
        </w:rPr>
        <w:tab/>
      </w:r>
      <w:r w:rsidRPr="00455C7D">
        <w:rPr>
          <w:rFonts w:ascii="Times New Roman" w:hAnsi="Times New Roman"/>
          <w:sz w:val="24"/>
          <w:szCs w:val="24"/>
        </w:rPr>
        <w:t>Ф.И.О. руководителя организации</w:t>
      </w:r>
    </w:p>
    <w:p w:rsidR="0062396F" w:rsidRPr="0034107E" w:rsidRDefault="0062396F" w:rsidP="0062396F">
      <w:pPr>
        <w:jc w:val="center"/>
        <w:rPr>
          <w:b/>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lastRenderedPageBreak/>
        <w:t>Приложение 3</w:t>
      </w: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pStyle w:val="af0"/>
        <w:widowControl w:val="0"/>
        <w:jc w:val="left"/>
        <w:rPr>
          <w:sz w:val="24"/>
          <w:szCs w:val="24"/>
        </w:rPr>
      </w:pPr>
      <w:r>
        <w:rPr>
          <w:noProof/>
          <w:snapToGrid/>
          <w:sz w:val="24"/>
          <w:szCs w:val="24"/>
        </w:rPr>
        <w:drawing>
          <wp:inline distT="0" distB="0" distL="0" distR="0">
            <wp:extent cx="6347460" cy="8888730"/>
            <wp:effectExtent l="19050" t="0" r="0" b="0"/>
            <wp:docPr id="24" name="Рисунок 24" descr="анкет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нкета2"/>
                    <pic:cNvPicPr>
                      <a:picLocks noChangeAspect="1" noChangeArrowheads="1"/>
                    </pic:cNvPicPr>
                  </pic:nvPicPr>
                  <pic:blipFill>
                    <a:blip r:embed="rId13" cstate="print"/>
                    <a:srcRect/>
                    <a:stretch>
                      <a:fillRect/>
                    </a:stretch>
                  </pic:blipFill>
                  <pic:spPr bwMode="auto">
                    <a:xfrm>
                      <a:off x="0" y="0"/>
                      <a:ext cx="6347460" cy="8888730"/>
                    </a:xfrm>
                    <a:prstGeom prst="rect">
                      <a:avLst/>
                    </a:prstGeom>
                    <a:noFill/>
                    <a:ln w="9525">
                      <a:noFill/>
                      <a:miter lim="800000"/>
                      <a:headEnd/>
                      <a:tailEnd/>
                    </a:ln>
                  </pic:spPr>
                </pic:pic>
              </a:graphicData>
            </a:graphic>
          </wp:inline>
        </w:drawing>
      </w:r>
    </w:p>
    <w:p w:rsidR="0062396F" w:rsidRDefault="0062396F" w:rsidP="0062396F">
      <w:pPr>
        <w:pStyle w:val="af0"/>
        <w:widowControl w:val="0"/>
        <w:jc w:val="left"/>
        <w:rPr>
          <w:sz w:val="24"/>
          <w:szCs w:val="24"/>
        </w:rPr>
      </w:pPr>
    </w:p>
    <w:p w:rsidR="0062396F" w:rsidRDefault="0062396F" w:rsidP="0062396F">
      <w:pPr>
        <w:pStyle w:val="af0"/>
        <w:widowControl w:val="0"/>
        <w:jc w:val="left"/>
        <w:rPr>
          <w:sz w:val="24"/>
          <w:szCs w:val="24"/>
        </w:rPr>
      </w:pPr>
    </w:p>
    <w:p w:rsidR="0062396F" w:rsidRPr="005A58B6" w:rsidRDefault="0062396F" w:rsidP="0062396F">
      <w:pPr>
        <w:pStyle w:val="af0"/>
        <w:widowControl w:val="0"/>
        <w:jc w:val="left"/>
        <w:rPr>
          <w:sz w:val="24"/>
          <w:szCs w:val="24"/>
        </w:rPr>
      </w:pPr>
      <w:r>
        <w:rPr>
          <w:noProof/>
          <w:snapToGrid/>
          <w:sz w:val="24"/>
          <w:szCs w:val="24"/>
        </w:rPr>
        <w:lastRenderedPageBreak/>
        <w:drawing>
          <wp:inline distT="0" distB="0" distL="0" distR="0">
            <wp:extent cx="6358255" cy="8920480"/>
            <wp:effectExtent l="19050" t="0" r="4445" b="0"/>
            <wp:docPr id="25" name="Рисунок 25" descr="ан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нкета"/>
                    <pic:cNvPicPr>
                      <a:picLocks noChangeAspect="1" noChangeArrowheads="1"/>
                    </pic:cNvPicPr>
                  </pic:nvPicPr>
                  <pic:blipFill>
                    <a:blip r:embed="rId14" cstate="print"/>
                    <a:srcRect/>
                    <a:stretch>
                      <a:fillRect/>
                    </a:stretch>
                  </pic:blipFill>
                  <pic:spPr bwMode="auto">
                    <a:xfrm>
                      <a:off x="0" y="0"/>
                      <a:ext cx="6358255" cy="8920480"/>
                    </a:xfrm>
                    <a:prstGeom prst="rect">
                      <a:avLst/>
                    </a:prstGeom>
                    <a:noFill/>
                    <a:ln w="9525">
                      <a:noFill/>
                      <a:miter lim="800000"/>
                      <a:headEnd/>
                      <a:tailEnd/>
                    </a:ln>
                  </pic:spPr>
                </pic:pic>
              </a:graphicData>
            </a:graphic>
          </wp:inline>
        </w:drawing>
      </w:r>
    </w:p>
    <w:p w:rsidR="0062396F" w:rsidRDefault="0062396F" w:rsidP="0062396F">
      <w:pPr>
        <w:tabs>
          <w:tab w:val="left" w:pos="6030"/>
        </w:tabs>
      </w:pPr>
      <w:r>
        <w:tab/>
      </w:r>
    </w:p>
    <w:p w:rsidR="0062396F" w:rsidRDefault="0062396F" w:rsidP="0062396F">
      <w:pPr>
        <w:tabs>
          <w:tab w:val="left" w:pos="6030"/>
        </w:tabs>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Приложение 4</w:t>
      </w: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62396F" w:rsidRDefault="0062396F" w:rsidP="0062396F">
      <w:pPr>
        <w:spacing w:line="240" w:lineRule="auto"/>
        <w:ind w:firstLine="709"/>
        <w:contextualSpacing/>
        <w:jc w:val="right"/>
        <w:rPr>
          <w:rFonts w:ascii="Times New Roman" w:hAnsi="Times New Roman"/>
          <w:sz w:val="24"/>
          <w:szCs w:val="24"/>
        </w:rPr>
      </w:pPr>
    </w:p>
    <w:p w:rsidR="0062396F" w:rsidRPr="0062396F" w:rsidRDefault="0062396F" w:rsidP="0062396F">
      <w:pPr>
        <w:spacing w:line="240" w:lineRule="auto"/>
        <w:contextualSpacing/>
        <w:rPr>
          <w:rFonts w:ascii="Times New Roman" w:hAnsi="Times New Roman"/>
          <w:i/>
          <w:sz w:val="24"/>
          <w:szCs w:val="24"/>
          <w:u w:val="single"/>
        </w:rPr>
      </w:pPr>
      <w:r w:rsidRPr="0062396F">
        <w:rPr>
          <w:rFonts w:ascii="Times New Roman" w:hAnsi="Times New Roman"/>
          <w:sz w:val="24"/>
          <w:szCs w:val="24"/>
        </w:rPr>
        <w:t xml:space="preserve">Аналитическая таблица по </w:t>
      </w:r>
      <w:r w:rsidRPr="0062396F">
        <w:rPr>
          <w:rFonts w:ascii="Times New Roman" w:hAnsi="Times New Roman"/>
          <w:i/>
          <w:sz w:val="24"/>
          <w:szCs w:val="24"/>
          <w:u w:val="single"/>
        </w:rPr>
        <w:t>название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678"/>
        <w:gridCol w:w="1678"/>
        <w:gridCol w:w="1679"/>
        <w:gridCol w:w="1679"/>
        <w:gridCol w:w="1679"/>
      </w:tblGrid>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xml:space="preserve">пол </w:t>
            </w:r>
          </w:p>
        </w:tc>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название города</w:t>
            </w:r>
          </w:p>
        </w:tc>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название города</w:t>
            </w:r>
          </w:p>
        </w:tc>
        <w:tc>
          <w:tcPr>
            <w:tcW w:w="1690"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название города</w:t>
            </w:r>
          </w:p>
        </w:tc>
        <w:tc>
          <w:tcPr>
            <w:tcW w:w="1690"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название города</w:t>
            </w:r>
          </w:p>
        </w:tc>
        <w:tc>
          <w:tcPr>
            <w:tcW w:w="1690"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название города</w:t>
            </w: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женский</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мужской</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Итого</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Сфера деятельности (обозначить какое количество относиться к тому или иному виду деятельности согласно анкеты)</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Государственная регистрация  до 1-го года</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Государственная регистрация  до 3-х лет</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Государственная регистрация  от3-х лет и выше</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Возраст предпринимателя (разбить на три группы до 30-ти и  выше)</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rPr>
          <w:trHeight w:val="1155"/>
        </w:trPr>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xml:space="preserve">Оценка мероприятия по пятибалльной системе </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rPr>
          <w:trHeight w:val="291"/>
        </w:trPr>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1</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rPr>
          <w:trHeight w:val="293"/>
        </w:trPr>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2</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rPr>
          <w:trHeight w:val="250"/>
        </w:trPr>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3</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rPr>
          <w:trHeight w:val="211"/>
        </w:trPr>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4</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r w:rsidR="0062396F" w:rsidRPr="0062396F" w:rsidTr="00425C07">
        <w:trPr>
          <w:trHeight w:val="360"/>
        </w:trPr>
        <w:tc>
          <w:tcPr>
            <w:tcW w:w="1689" w:type="dxa"/>
          </w:tcPr>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5</w:t>
            </w: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89"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c>
          <w:tcPr>
            <w:tcW w:w="1690" w:type="dxa"/>
          </w:tcPr>
          <w:p w:rsidR="0062396F" w:rsidRPr="0062396F" w:rsidRDefault="0062396F" w:rsidP="0062396F">
            <w:pPr>
              <w:spacing w:line="240" w:lineRule="auto"/>
              <w:contextualSpacing/>
              <w:rPr>
                <w:rFonts w:ascii="Times New Roman" w:hAnsi="Times New Roman"/>
                <w:sz w:val="24"/>
                <w:szCs w:val="24"/>
              </w:rPr>
            </w:pPr>
          </w:p>
        </w:tc>
      </w:tr>
    </w:tbl>
    <w:p w:rsidR="0062396F" w:rsidRPr="0062396F" w:rsidRDefault="0062396F" w:rsidP="0062396F">
      <w:pPr>
        <w:spacing w:line="240" w:lineRule="auto"/>
        <w:contextualSpacing/>
        <w:rPr>
          <w:rFonts w:ascii="Times New Roman" w:hAnsi="Times New Roman"/>
          <w:sz w:val="24"/>
          <w:szCs w:val="24"/>
        </w:rPr>
      </w:pPr>
    </w:p>
    <w:p w:rsidR="0062396F" w:rsidRDefault="0062396F" w:rsidP="0062396F">
      <w:pPr>
        <w:rPr>
          <w:sz w:val="24"/>
          <w:szCs w:val="24"/>
        </w:rPr>
      </w:pPr>
    </w:p>
    <w:p w:rsidR="0062396F" w:rsidRDefault="0062396F" w:rsidP="0062396F">
      <w:pPr>
        <w:rPr>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Приложение 5</w:t>
      </w:r>
    </w:p>
    <w:p w:rsidR="0062396F" w:rsidRDefault="0062396F" w:rsidP="0062396F">
      <w:pPr>
        <w:spacing w:line="240" w:lineRule="auto"/>
        <w:ind w:firstLine="709"/>
        <w:contextualSpacing/>
        <w:jc w:val="right"/>
        <w:rPr>
          <w:rFonts w:ascii="Times New Roman" w:hAnsi="Times New Roman"/>
          <w:sz w:val="24"/>
          <w:szCs w:val="24"/>
        </w:rPr>
      </w:pPr>
      <w:r>
        <w:rPr>
          <w:rFonts w:ascii="Times New Roman" w:hAnsi="Times New Roman"/>
          <w:sz w:val="24"/>
          <w:szCs w:val="24"/>
        </w:rPr>
        <w:t>к техническому заданию</w:t>
      </w:r>
    </w:p>
    <w:p w:rsidR="0062396F" w:rsidRDefault="0062396F" w:rsidP="0062396F">
      <w:pPr>
        <w:spacing w:line="240" w:lineRule="auto"/>
        <w:ind w:firstLine="709"/>
        <w:contextualSpacing/>
        <w:rPr>
          <w:rFonts w:ascii="Times New Roman" w:hAnsi="Times New Roman"/>
          <w:sz w:val="24"/>
          <w:szCs w:val="24"/>
        </w:rPr>
      </w:pP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b/>
          <w:sz w:val="24"/>
          <w:szCs w:val="24"/>
        </w:rPr>
        <w:t>Фотоотчет включает в себя:</w:t>
      </w:r>
      <w:r w:rsidRPr="0062396F">
        <w:rPr>
          <w:rFonts w:ascii="Times New Roman" w:hAnsi="Times New Roman"/>
          <w:sz w:val="24"/>
          <w:szCs w:val="24"/>
        </w:rPr>
        <w:br/>
        <w:t>1. Фотографии подготовительного этапа (если такой имелся)</w:t>
      </w:r>
      <w:r w:rsidRPr="0062396F">
        <w:rPr>
          <w:rFonts w:ascii="Times New Roman" w:hAnsi="Times New Roman"/>
          <w:sz w:val="24"/>
          <w:szCs w:val="24"/>
        </w:rPr>
        <w:br/>
        <w:t>2. Фотографии с мероприятия:</w:t>
      </w:r>
      <w:r w:rsidRPr="0062396F">
        <w:rPr>
          <w:rFonts w:ascii="Times New Roman" w:hAnsi="Times New Roman"/>
          <w:sz w:val="24"/>
          <w:szCs w:val="24"/>
        </w:rPr>
        <w:br/>
        <w:t>- Печатная и рекламная продукция, раздаточная продукция, брендирование (снимается обязательно, в процессе использования участниками мероприятия).</w:t>
      </w:r>
      <w:r w:rsidRPr="0062396F">
        <w:rPr>
          <w:rFonts w:ascii="Times New Roman" w:hAnsi="Times New Roman"/>
          <w:sz w:val="24"/>
          <w:szCs w:val="24"/>
        </w:rPr>
        <w:br/>
        <w:t>- Регистрация участников.</w:t>
      </w:r>
      <w:r w:rsidRPr="0062396F">
        <w:rPr>
          <w:rFonts w:ascii="Times New Roman" w:hAnsi="Times New Roman"/>
          <w:sz w:val="24"/>
          <w:szCs w:val="24"/>
        </w:rPr>
        <w:br/>
        <w:t>- Спикеров и гостей (крупно и во взаимодействии с публикой).</w:t>
      </w:r>
      <w:r w:rsidRPr="0062396F">
        <w:rPr>
          <w:rFonts w:ascii="Times New Roman" w:hAnsi="Times New Roman"/>
          <w:sz w:val="24"/>
          <w:szCs w:val="24"/>
        </w:rPr>
        <w:br/>
        <w:t>- Участников (крупно и во взаимодействии со спикером и между собой).</w:t>
      </w:r>
      <w:r w:rsidRPr="0062396F">
        <w:rPr>
          <w:rFonts w:ascii="Times New Roman" w:hAnsi="Times New Roman"/>
          <w:sz w:val="24"/>
          <w:szCs w:val="24"/>
        </w:rPr>
        <w:br/>
        <w:t>- Активная часть (вопросы, аргументы, споры, учебный процесс).</w:t>
      </w:r>
      <w:r w:rsidRPr="0062396F">
        <w:rPr>
          <w:rFonts w:ascii="Times New Roman" w:hAnsi="Times New Roman"/>
          <w:sz w:val="24"/>
          <w:szCs w:val="24"/>
        </w:rPr>
        <w:br/>
        <w:t>- Награждение (вручение сертификатов и т.д.).</w:t>
      </w:r>
      <w:r w:rsidRPr="0062396F">
        <w:rPr>
          <w:rFonts w:ascii="Times New Roman" w:hAnsi="Times New Roman"/>
          <w:sz w:val="24"/>
          <w:szCs w:val="24"/>
        </w:rPr>
        <w:br/>
        <w:t>- Общее фото.</w:t>
      </w:r>
      <w:r w:rsidRPr="0062396F">
        <w:rPr>
          <w:rFonts w:ascii="Times New Roman" w:hAnsi="Times New Roman"/>
          <w:sz w:val="24"/>
          <w:szCs w:val="24"/>
        </w:rPr>
        <w:br/>
        <w:t>- Личное общение участников со спикерами и тренерами после официальной части мероприятия (обязательно).</w:t>
      </w:r>
      <w:r w:rsidRPr="0062396F">
        <w:rPr>
          <w:rFonts w:ascii="Times New Roman" w:hAnsi="Times New Roman"/>
          <w:sz w:val="24"/>
          <w:szCs w:val="24"/>
        </w:rPr>
        <w:br/>
        <w:t>- Если мероприятие нестандартное и не вписывается в данные блоки, рекомендации даются в индивидуальном порядке по каждому отдельному случаю.</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Сроки предоставления фото отчета:</w:t>
      </w:r>
      <w:r w:rsidRPr="0062396F">
        <w:rPr>
          <w:rFonts w:ascii="Times New Roman" w:hAnsi="Times New Roman"/>
          <w:b/>
          <w:sz w:val="24"/>
          <w:szCs w:val="24"/>
        </w:rPr>
        <w:br/>
      </w:r>
      <w:r w:rsidRPr="0062396F">
        <w:rPr>
          <w:rFonts w:ascii="Times New Roman" w:hAnsi="Times New Roman"/>
          <w:sz w:val="24"/>
          <w:szCs w:val="24"/>
        </w:rPr>
        <w:t>1. Фотографии по мероприятию для социальных сетей в количестве min-5шт max-7шт загружаются на файлообменник и отправляется ссылка на архив подрядчиком не позднее 4 часов после начала мероприятия.</w:t>
      </w:r>
      <w:r w:rsidRPr="0062396F">
        <w:rPr>
          <w:rFonts w:ascii="Times New Roman" w:hAnsi="Times New Roman"/>
          <w:sz w:val="24"/>
          <w:szCs w:val="24"/>
        </w:rPr>
        <w:br/>
        <w:t>2. Текстовое сопровождение фотографий (короткий пост для социальных сетей min-40 символов не учитывая хэштеги) отправляется подрядчиком на указанный адрес не позднее 4 часов после начала мероприятия.</w:t>
      </w:r>
      <w:r w:rsidRPr="0062396F">
        <w:rPr>
          <w:rFonts w:ascii="Times New Roman" w:hAnsi="Times New Roman"/>
          <w:sz w:val="24"/>
          <w:szCs w:val="24"/>
        </w:rPr>
        <w:br/>
        <w:t>3. Полный фотоотчет по мероприятию загружается на файлообменник и отправляется ссылка на архив Заказчику не позднее 8.30 утра следующего дня.</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Обработка:</w:t>
      </w:r>
      <w:r w:rsidRPr="0062396F">
        <w:rPr>
          <w:rFonts w:ascii="Times New Roman" w:hAnsi="Times New Roman"/>
          <w:b/>
          <w:sz w:val="24"/>
          <w:szCs w:val="24"/>
        </w:rPr>
        <w:br/>
      </w:r>
      <w:r w:rsidRPr="0062396F">
        <w:rPr>
          <w:rFonts w:ascii="Times New Roman" w:hAnsi="Times New Roman"/>
          <w:sz w:val="24"/>
          <w:szCs w:val="24"/>
        </w:rPr>
        <w:t>Ведется в программах Abode Lightrum, Capture One, Photoshop (по необходимости)</w:t>
      </w: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ВАЖНО! в Photoshop цветокоррекцию не проводим, только работа с графикой и ретушь.</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Структура папок:</w:t>
      </w:r>
      <w:r w:rsidRPr="0062396F">
        <w:rPr>
          <w:rFonts w:ascii="Times New Roman" w:hAnsi="Times New Roman"/>
          <w:sz w:val="24"/>
          <w:szCs w:val="24"/>
        </w:rPr>
        <w:br/>
        <w:t>Полная дата, название мероприятия / в ней еще 3 /</w:t>
      </w:r>
      <w:r w:rsidRPr="0062396F">
        <w:rPr>
          <w:rFonts w:ascii="Times New Roman" w:hAnsi="Times New Roman"/>
          <w:sz w:val="24"/>
          <w:szCs w:val="24"/>
        </w:rPr>
        <w:br/>
        <w:t>1. 1-папка: СМОЛ, дата, название мероприятия (брендированные фото 16 x 9 1920 x 1080 пикселей, для размещения в социальных сетях).</w:t>
      </w:r>
      <w:r w:rsidRPr="0062396F">
        <w:rPr>
          <w:rFonts w:ascii="Times New Roman" w:hAnsi="Times New Roman"/>
          <w:sz w:val="24"/>
          <w:szCs w:val="24"/>
        </w:rPr>
        <w:br/>
        <w:t>2. 2-папка: БИГ, дата, название мероприятия (брендированные фото 16 x 9 в оригинальном качестве, без брендирования).</w:t>
      </w:r>
      <w:r w:rsidRPr="0062396F">
        <w:rPr>
          <w:rFonts w:ascii="Times New Roman" w:hAnsi="Times New Roman"/>
          <w:sz w:val="24"/>
          <w:szCs w:val="24"/>
        </w:rPr>
        <w:br/>
        <w:t>3. 3-папка: Оригиналы дата, название мероприятия (RAW фото без обработки, очищенные от брака).</w:t>
      </w:r>
    </w:p>
    <w:p w:rsidR="0062396F" w:rsidRPr="0062396F" w:rsidRDefault="0062396F" w:rsidP="0062396F">
      <w:pPr>
        <w:spacing w:line="240" w:lineRule="auto"/>
        <w:contextualSpacing/>
        <w:rPr>
          <w:rFonts w:ascii="Times New Roman" w:hAnsi="Times New Roman"/>
          <w:sz w:val="24"/>
          <w:szCs w:val="24"/>
        </w:rPr>
      </w:pPr>
    </w:p>
    <w:p w:rsidR="0062396F" w:rsidRPr="0062396F" w:rsidRDefault="0062396F" w:rsidP="0062396F">
      <w:pPr>
        <w:spacing w:line="240" w:lineRule="auto"/>
        <w:contextualSpacing/>
        <w:rPr>
          <w:rFonts w:ascii="Times New Roman" w:hAnsi="Times New Roman"/>
          <w:b/>
          <w:sz w:val="24"/>
          <w:szCs w:val="24"/>
        </w:rPr>
      </w:pPr>
      <w:r w:rsidRPr="0062396F">
        <w:rPr>
          <w:rFonts w:ascii="Times New Roman" w:hAnsi="Times New Roman"/>
          <w:b/>
          <w:sz w:val="24"/>
          <w:szCs w:val="24"/>
        </w:rPr>
        <w:t>Правила брендирования:</w:t>
      </w: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Все фотографии для папки СМОЛ и ежедневных публикаций брендируются (для папки БИГ фото не брендируются )</w:t>
      </w: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Логотип размещаемый на фотографиях выдается заказчиком.</w:t>
      </w: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Цвет и форму логотипа менять нельзя.</w:t>
      </w: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Логотип размещается в левом верхнем уголку.</w:t>
      </w:r>
    </w:p>
    <w:p w:rsidR="0062396F" w:rsidRPr="0062396F" w:rsidRDefault="0062396F" w:rsidP="0062396F">
      <w:pPr>
        <w:spacing w:line="240" w:lineRule="auto"/>
        <w:contextualSpacing/>
        <w:rPr>
          <w:rFonts w:ascii="Times New Roman" w:hAnsi="Times New Roman"/>
          <w:sz w:val="24"/>
          <w:szCs w:val="24"/>
        </w:rPr>
      </w:pPr>
      <w:r w:rsidRPr="0062396F">
        <w:rPr>
          <w:rFonts w:ascii="Times New Roman" w:hAnsi="Times New Roman"/>
          <w:sz w:val="24"/>
          <w:szCs w:val="24"/>
        </w:rPr>
        <w:t>- Размер логотипа должен соответствовать значению указанному на шаблоне (шаблон выдается Заказчиком).</w:t>
      </w:r>
      <w:r w:rsidRPr="0062396F">
        <w:rPr>
          <w:rFonts w:ascii="Times New Roman" w:hAnsi="Times New Roman"/>
          <w:sz w:val="24"/>
          <w:szCs w:val="24"/>
        </w:rPr>
        <w:br/>
      </w:r>
      <w:r w:rsidRPr="0062396F">
        <w:rPr>
          <w:rFonts w:ascii="Times New Roman" w:hAnsi="Times New Roman"/>
          <w:b/>
          <w:sz w:val="24"/>
          <w:szCs w:val="24"/>
        </w:rPr>
        <w:br/>
        <w:t>Требования к фотографиям:</w:t>
      </w:r>
      <w:r w:rsidRPr="0062396F">
        <w:rPr>
          <w:rFonts w:ascii="Times New Roman" w:hAnsi="Times New Roman"/>
          <w:sz w:val="24"/>
          <w:szCs w:val="24"/>
        </w:rPr>
        <w:br/>
        <w:t>- Только вертикальные кадры.</w:t>
      </w:r>
      <w:r w:rsidRPr="0062396F">
        <w:rPr>
          <w:rFonts w:ascii="Times New Roman" w:hAnsi="Times New Roman"/>
          <w:sz w:val="24"/>
          <w:szCs w:val="24"/>
        </w:rPr>
        <w:br/>
        <w:t>- Кадрирование только 16 x 9.</w:t>
      </w:r>
      <w:r w:rsidRPr="0062396F">
        <w:rPr>
          <w:rFonts w:ascii="Times New Roman" w:hAnsi="Times New Roman"/>
          <w:sz w:val="24"/>
          <w:szCs w:val="24"/>
        </w:rPr>
        <w:br/>
        <w:t>- Фотографии в папках СМОЛ должны быть сжаты до 1920 х 1080 пикселей, 16 x 9.</w:t>
      </w:r>
      <w:r w:rsidRPr="0062396F">
        <w:rPr>
          <w:rFonts w:ascii="Times New Roman" w:hAnsi="Times New Roman"/>
          <w:sz w:val="24"/>
          <w:szCs w:val="24"/>
        </w:rPr>
        <w:br/>
      </w:r>
      <w:r w:rsidRPr="0062396F">
        <w:rPr>
          <w:rFonts w:ascii="Times New Roman" w:hAnsi="Times New Roman"/>
          <w:sz w:val="24"/>
          <w:szCs w:val="24"/>
        </w:rPr>
        <w:lastRenderedPageBreak/>
        <w:t>- Количество фотографий должно соответствовать указанному в техническом задании. (Количество предоставленных подрядчиком фотографий варьируется в зависимости от проекта)</w:t>
      </w:r>
      <w:r w:rsidRPr="0062396F">
        <w:rPr>
          <w:rFonts w:ascii="Times New Roman" w:hAnsi="Times New Roman"/>
          <w:sz w:val="24"/>
          <w:szCs w:val="24"/>
        </w:rPr>
        <w:br/>
        <w:t>- Время предоставления фотоматериалов и текстового сопровождения к ним должно соответствовать указанным в техническом задании.</w:t>
      </w:r>
      <w:r w:rsidRPr="0062396F">
        <w:rPr>
          <w:rFonts w:ascii="Times New Roman" w:hAnsi="Times New Roman"/>
          <w:sz w:val="24"/>
          <w:szCs w:val="24"/>
        </w:rPr>
        <w:br/>
        <w:t>- Обработка и съемка должна соответствовать рекомендованной. Рекомендации можно посмотреть ниже.</w:t>
      </w:r>
      <w:r w:rsidRPr="0062396F">
        <w:rPr>
          <w:rFonts w:ascii="Times New Roman" w:hAnsi="Times New Roman"/>
          <w:sz w:val="24"/>
          <w:szCs w:val="24"/>
        </w:rPr>
        <w:br/>
      </w:r>
      <w:r w:rsidRPr="0062396F">
        <w:rPr>
          <w:rFonts w:ascii="Times New Roman" w:hAnsi="Times New Roman"/>
          <w:b/>
          <w:sz w:val="24"/>
          <w:szCs w:val="24"/>
        </w:rPr>
        <w:br/>
        <w:t>Рекомендации к съемке:</w:t>
      </w:r>
      <w:r w:rsidRPr="0062396F">
        <w:rPr>
          <w:rFonts w:ascii="Times New Roman" w:hAnsi="Times New Roman"/>
          <w:sz w:val="24"/>
          <w:szCs w:val="24"/>
        </w:rPr>
        <w:br/>
        <w:t>Фотографии должны быть простыми, понятными, естественными. Естественные цвета, обработка без перегибов в различные стороны, в соответствии с общим коммерческим стилем.</w:t>
      </w:r>
      <w:r w:rsidRPr="0062396F">
        <w:rPr>
          <w:rFonts w:ascii="Times New Roman" w:hAnsi="Times New Roman"/>
          <w:sz w:val="24"/>
          <w:szCs w:val="24"/>
        </w:rPr>
        <w:br/>
        <w:t>Светлая тональность, высокий ключ где это возможно, низкий ключ мы не отрицаем, но используем его только там где это уместно.</w:t>
      </w:r>
      <w:r w:rsidRPr="0062396F">
        <w:rPr>
          <w:rFonts w:ascii="Times New Roman" w:hAnsi="Times New Roman"/>
          <w:sz w:val="24"/>
          <w:szCs w:val="24"/>
        </w:rPr>
        <w:br/>
        <w:t>Мягкий контраст в полутенях, предпочтительно конторой свет, прямой и боковой свет не отрицаем, но по возможности стараемся не использовать.</w:t>
      </w:r>
      <w:r w:rsidRPr="0062396F">
        <w:rPr>
          <w:rFonts w:ascii="Times New Roman" w:hAnsi="Times New Roman"/>
          <w:sz w:val="24"/>
          <w:szCs w:val="24"/>
        </w:rPr>
        <w:br/>
        <w:t>От материала не должно исходить ощущения разбазаривания денег налогоплательщиков для развлечения узкой группы лиц.</w:t>
      </w:r>
      <w:r w:rsidRPr="0062396F">
        <w:rPr>
          <w:rFonts w:ascii="Times New Roman" w:hAnsi="Times New Roman"/>
          <w:sz w:val="24"/>
          <w:szCs w:val="24"/>
        </w:rPr>
        <w:br/>
      </w:r>
      <w:r w:rsidRPr="0062396F">
        <w:rPr>
          <w:rFonts w:ascii="Times New Roman" w:hAnsi="Times New Roman"/>
          <w:sz w:val="24"/>
          <w:szCs w:val="24"/>
        </w:rPr>
        <w:br/>
      </w:r>
      <w:r w:rsidRPr="0062396F">
        <w:rPr>
          <w:rFonts w:ascii="Times New Roman" w:hAnsi="Times New Roman"/>
          <w:b/>
          <w:sz w:val="24"/>
          <w:szCs w:val="24"/>
        </w:rPr>
        <w:t>Неправильная подача:</w:t>
      </w:r>
      <w:r w:rsidRPr="0062396F">
        <w:rPr>
          <w:rFonts w:ascii="Times New Roman" w:hAnsi="Times New Roman"/>
          <w:sz w:val="24"/>
          <w:szCs w:val="24"/>
        </w:rPr>
        <w:br/>
        <w:t>- Яркие перенасыщенные цвета.</w:t>
      </w:r>
      <w:r w:rsidRPr="0062396F">
        <w:rPr>
          <w:rFonts w:ascii="Times New Roman" w:hAnsi="Times New Roman"/>
          <w:sz w:val="24"/>
          <w:szCs w:val="24"/>
        </w:rPr>
        <w:br/>
        <w:t>- Инстаграм-тонирование.</w:t>
      </w:r>
      <w:r w:rsidRPr="0062396F">
        <w:rPr>
          <w:rFonts w:ascii="Times New Roman" w:hAnsi="Times New Roman"/>
          <w:sz w:val="24"/>
          <w:szCs w:val="24"/>
        </w:rPr>
        <w:br/>
        <w:t>- Темные фотографии.</w:t>
      </w:r>
      <w:r w:rsidRPr="0062396F">
        <w:rPr>
          <w:rFonts w:ascii="Times New Roman" w:hAnsi="Times New Roman"/>
          <w:sz w:val="24"/>
          <w:szCs w:val="24"/>
        </w:rPr>
        <w:br/>
        <w:t>- Высококонтрастные перенасыщенные изображения.</w:t>
      </w:r>
      <w:r w:rsidRPr="0062396F">
        <w:rPr>
          <w:rFonts w:ascii="Times New Roman" w:hAnsi="Times New Roman"/>
          <w:sz w:val="24"/>
          <w:szCs w:val="24"/>
        </w:rPr>
        <w:br/>
        <w:t>- Сверх широкий угол без необходимости.</w:t>
      </w:r>
    </w:p>
    <w:p w:rsidR="0062396F" w:rsidRPr="004664B9" w:rsidRDefault="0062396F" w:rsidP="0062396F">
      <w:pPr>
        <w:rPr>
          <w:sz w:val="24"/>
          <w:szCs w:val="24"/>
        </w:rPr>
      </w:pPr>
    </w:p>
    <w:p w:rsidR="0062396F" w:rsidRPr="004664B9" w:rsidRDefault="0062396F" w:rsidP="0062396F">
      <w:pPr>
        <w:rPr>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Default="0062396F" w:rsidP="0062396F">
      <w:pPr>
        <w:spacing w:line="240" w:lineRule="auto"/>
        <w:ind w:firstLine="709"/>
        <w:contextualSpacing/>
        <w:jc w:val="right"/>
        <w:rPr>
          <w:rFonts w:ascii="Times New Roman" w:hAnsi="Times New Roman"/>
          <w:sz w:val="24"/>
          <w:szCs w:val="24"/>
        </w:rPr>
      </w:pPr>
    </w:p>
    <w:p w:rsidR="0062396F" w:rsidRPr="0034107E" w:rsidRDefault="0062396F" w:rsidP="0062396F">
      <w:pPr>
        <w:jc w:val="center"/>
        <w:rPr>
          <w:b/>
          <w:sz w:val="24"/>
          <w:szCs w:val="24"/>
        </w:rPr>
      </w:pPr>
    </w:p>
    <w:p w:rsidR="0062396F" w:rsidRDefault="0062396F" w:rsidP="00E103DB">
      <w:pPr>
        <w:tabs>
          <w:tab w:val="center" w:pos="5102"/>
          <w:tab w:val="left" w:pos="8310"/>
        </w:tabs>
        <w:rPr>
          <w:rFonts w:ascii="Times New Roman" w:hAnsi="Times New Roman"/>
          <w:b/>
          <w:bCs/>
          <w:sz w:val="24"/>
          <w:szCs w:val="24"/>
        </w:rPr>
      </w:pPr>
    </w:p>
    <w:p w:rsidR="00F756DF" w:rsidRDefault="00F756DF" w:rsidP="00E103DB">
      <w:pPr>
        <w:tabs>
          <w:tab w:val="center" w:pos="5102"/>
          <w:tab w:val="left" w:pos="8310"/>
        </w:tabs>
        <w:rPr>
          <w:rFonts w:ascii="Times New Roman" w:hAnsi="Times New Roman"/>
          <w:b/>
          <w:bCs/>
          <w:sz w:val="24"/>
          <w:szCs w:val="24"/>
        </w:rPr>
      </w:pPr>
    </w:p>
    <w:p w:rsidR="00F756DF" w:rsidRDefault="00F756D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62396F" w:rsidRDefault="0062396F" w:rsidP="00E103DB">
      <w:pPr>
        <w:tabs>
          <w:tab w:val="center" w:pos="5102"/>
          <w:tab w:val="left" w:pos="8310"/>
        </w:tabs>
        <w:rPr>
          <w:rFonts w:ascii="Times New Roman" w:hAnsi="Times New Roman"/>
          <w:b/>
          <w:bCs/>
          <w:sz w:val="24"/>
          <w:szCs w:val="24"/>
        </w:rPr>
      </w:pPr>
    </w:p>
    <w:p w:rsidR="00F756DF" w:rsidRDefault="00F756DF" w:rsidP="00E103DB">
      <w:pPr>
        <w:tabs>
          <w:tab w:val="center" w:pos="5102"/>
          <w:tab w:val="left" w:pos="8310"/>
        </w:tabs>
        <w:rPr>
          <w:rFonts w:ascii="Times New Roman" w:hAnsi="Times New Roman"/>
          <w:b/>
          <w:bCs/>
          <w:sz w:val="24"/>
          <w:szCs w:val="24"/>
        </w:rPr>
      </w:pPr>
    </w:p>
    <w:p w:rsidR="004D1793" w:rsidRDefault="004D1793" w:rsidP="00E103DB">
      <w:pPr>
        <w:tabs>
          <w:tab w:val="center" w:pos="5102"/>
          <w:tab w:val="left" w:pos="8310"/>
        </w:tabs>
        <w:rPr>
          <w:rFonts w:ascii="Times New Roman" w:hAnsi="Times New Roman"/>
          <w:b/>
          <w:bCs/>
          <w:sz w:val="24"/>
          <w:szCs w:val="24"/>
        </w:rPr>
      </w:pP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594FB4"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594FB4" w:rsidRPr="008A6912"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594FB4" w:rsidRPr="00A650A2" w:rsidRDefault="00594FB4" w:rsidP="00594FB4">
      <w:pPr>
        <w:spacing w:line="240" w:lineRule="auto"/>
        <w:contextualSpacing/>
        <w:rPr>
          <w:rFonts w:ascii="Times New Roman" w:hAnsi="Times New Roman"/>
          <w:sz w:val="24"/>
          <w:szCs w:val="24"/>
        </w:rPr>
      </w:pPr>
    </w:p>
    <w:p w:rsidR="00594FB4" w:rsidRPr="00A650A2" w:rsidRDefault="00594FB4" w:rsidP="00594FB4">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594FB4" w:rsidRPr="00E64E4B" w:rsidRDefault="00594FB4" w:rsidP="00594FB4">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594FB4" w:rsidRDefault="00594FB4" w:rsidP="00594FB4">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94FB4" w:rsidRPr="00E64E4B" w:rsidRDefault="00594FB4" w:rsidP="00594FB4">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594FB4" w:rsidRPr="00B14EB8" w:rsidRDefault="00594FB4" w:rsidP="00594FB4">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5"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Style w:val="blk"/>
          <w:rFonts w:ascii="Times New Roman" w:hAnsi="Times New Roman"/>
          <w:sz w:val="21"/>
          <w:szCs w:val="21"/>
        </w:rPr>
        <w:t>хся объектом конкурса</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непроведение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неприостановление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6"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7"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8"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9"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20"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 является офшорной компанией.</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1"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594FB4" w:rsidRDefault="00594FB4" w:rsidP="00594FB4">
      <w:pPr>
        <w:shd w:val="clear" w:color="auto" w:fill="FFFFFF"/>
        <w:spacing w:line="240" w:lineRule="auto"/>
        <w:contextualSpacing/>
        <w:jc w:val="both"/>
        <w:rPr>
          <w:rStyle w:val="blk"/>
          <w:rFonts w:ascii="Times New Roman" w:hAnsi="Times New Roman"/>
          <w:sz w:val="24"/>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DF56A2" w:rsidRDefault="00594FB4" w:rsidP="004D1793">
      <w:pPr>
        <w:spacing w:line="240" w:lineRule="auto"/>
        <w:contextualSpacing/>
        <w:jc w:val="right"/>
        <w:rPr>
          <w:rFonts w:ascii="Times New Roman" w:hAnsi="Times New Roman"/>
          <w:color w:val="000000"/>
          <w:sz w:val="23"/>
          <w:szCs w:val="23"/>
          <w:lang w:eastAsia="uk-UA"/>
        </w:rPr>
      </w:pPr>
      <w:r w:rsidRPr="00DF56A2">
        <w:rPr>
          <w:rFonts w:ascii="Times New Roman" w:hAnsi="Times New Roman"/>
          <w:b/>
          <w:sz w:val="24"/>
          <w:szCs w:val="24"/>
        </w:rPr>
        <w:br w:type="page"/>
      </w:r>
      <w:r w:rsidR="004145F6">
        <w:rPr>
          <w:rFonts w:ascii="Times New Roman" w:hAnsi="Times New Roman"/>
          <w:color w:val="000000"/>
          <w:sz w:val="23"/>
          <w:szCs w:val="23"/>
          <w:lang w:eastAsia="uk-UA"/>
        </w:rPr>
        <w:lastRenderedPageBreak/>
        <w:t>Приложение № 2</w:t>
      </w:r>
      <w:r w:rsidR="004145F6" w:rsidRPr="00DF56A2">
        <w:rPr>
          <w:rFonts w:ascii="Times New Roman" w:hAnsi="Times New Roman"/>
          <w:color w:val="000000"/>
          <w:sz w:val="23"/>
          <w:szCs w:val="23"/>
          <w:lang w:eastAsia="uk-UA"/>
        </w:rPr>
        <w:t xml:space="preserve"> </w:t>
      </w:r>
    </w:p>
    <w:p w:rsidR="004145F6" w:rsidRPr="00DF56A2" w:rsidRDefault="004145F6" w:rsidP="004D1793">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sidRPr="004145F6">
        <w:rPr>
          <w:rFonts w:ascii="Times New Roman" w:hAnsi="Times New Roman"/>
          <w:b/>
          <w:caps/>
          <w:sz w:val="28"/>
          <w:szCs w:val="28"/>
        </w:rPr>
        <w:t xml:space="preserve"> </w:t>
      </w:r>
      <w:r w:rsidRPr="00155AED">
        <w:rPr>
          <w:rFonts w:ascii="Times New Roman" w:hAnsi="Times New Roman"/>
          <w:b/>
          <w:caps/>
          <w:sz w:val="28"/>
          <w:szCs w:val="28"/>
        </w:rPr>
        <w:t>Опыт работы, связанной с предметом договора</w:t>
      </w:r>
      <w:r w:rsidRPr="004638A4">
        <w:rPr>
          <w:rFonts w:ascii="Times New Roman" w:hAnsi="Times New Roman"/>
          <w:b/>
          <w:caps/>
          <w:sz w:val="24"/>
          <w:szCs w:val="28"/>
        </w:rPr>
        <w:t xml:space="preserve"> "</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Предмет контракта/ договора (гражданско-правового договора)</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Наименование Заказчика (с кем заключен контракт/ договор (гражданско-правовой договор)</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Реестровый номер закупки (данные из единой информационной системы </w:t>
            </w:r>
            <w:r w:rsidRPr="004145F6">
              <w:rPr>
                <w:rFonts w:ascii="Times New Roman" w:eastAsia="Times New Roman" w:hAnsi="Times New Roman"/>
                <w:b/>
                <w:sz w:val="16"/>
                <w:szCs w:val="16"/>
                <w:lang w:val="en-US" w:eastAsia="ru-RU"/>
              </w:rPr>
              <w:t>zakupki</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gov</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ru</w:t>
            </w:r>
            <w:r w:rsidRPr="004145F6">
              <w:rPr>
                <w:rFonts w:ascii="Times New Roman" w:eastAsia="Times New Roman" w:hAnsi="Times New Roman"/>
                <w:b/>
                <w:sz w:val="16"/>
                <w:szCs w:val="16"/>
                <w:lang w:eastAsia="ru-RU"/>
              </w:rPr>
              <w:t>) при наличии</w:t>
            </w:r>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Период оказания услуг/выполнения работ</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Номер и дата контракта/ договора (гражданско-правового договора)</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Стоимость контракта, договора</w:t>
            </w:r>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(ов)</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приемки оказанных услуг/ выполненных работ</w:t>
            </w:r>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Сведения о применяемых штрафных санкциях в рамках заключенного контракта/ договора (гражданско-правового договора)</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окончание</w:t>
            </w: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2A1DAD" w:rsidRPr="00DF56A2" w:rsidRDefault="004145F6" w:rsidP="002A1DAD">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3</w:t>
      </w:r>
      <w:r w:rsidR="002A1DAD" w:rsidRPr="00DF56A2">
        <w:rPr>
          <w:rFonts w:ascii="Times New Roman" w:hAnsi="Times New Roman"/>
          <w:color w:val="000000"/>
          <w:sz w:val="23"/>
          <w:szCs w:val="23"/>
          <w:lang w:eastAsia="uk-UA"/>
        </w:rPr>
        <w:t xml:space="preserve"> </w:t>
      </w:r>
    </w:p>
    <w:p w:rsidR="002A1DAD" w:rsidRPr="00DF56A2" w:rsidRDefault="002A1DAD" w:rsidP="002A1DAD">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94FB4" w:rsidRDefault="00594FB4" w:rsidP="00141D4F">
      <w:pPr>
        <w:rPr>
          <w:szCs w:val="24"/>
        </w:rPr>
      </w:pPr>
    </w:p>
    <w:p w:rsidR="002A1DAD" w:rsidRDefault="002A1DAD" w:rsidP="002A1DAD">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2A1DAD" w:rsidRPr="00DF56A2" w:rsidRDefault="002A1DAD" w:rsidP="002A1DAD">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2A1DAD">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2A1DAD">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2A1DAD">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r w:rsidRPr="00566D4B">
              <w:rPr>
                <w:rFonts w:ascii="Times New Roman" w:hAnsi="Times New Roman"/>
                <w:b/>
                <w:szCs w:val="24"/>
                <w:lang w:eastAsia="ru-RU"/>
              </w:rPr>
              <w:t>Должность по штатному расписанию, гражданско-правовому договору</w:t>
            </w:r>
          </w:p>
        </w:tc>
        <w:tc>
          <w:tcPr>
            <w:tcW w:w="1286" w:type="dxa"/>
          </w:tcPr>
          <w:p w:rsidR="00566D4B" w:rsidRPr="00566D4B" w:rsidRDefault="00566D4B" w:rsidP="00566D4B">
            <w:pPr>
              <w:jc w:val="center"/>
              <w:rPr>
                <w:b/>
                <w:szCs w:val="24"/>
              </w:rPr>
            </w:pPr>
            <w:r w:rsidRPr="00566D4B">
              <w:rPr>
                <w:rFonts w:ascii="Times New Roman" w:eastAsia="Times New Roman" w:hAnsi="Times New Roman"/>
                <w:b/>
                <w:color w:val="000000"/>
                <w:szCs w:val="24"/>
                <w:lang w:eastAsia="ru-RU"/>
              </w:rPr>
              <w:t>Количество персонала</w:t>
            </w:r>
          </w:p>
        </w:tc>
        <w:tc>
          <w:tcPr>
            <w:tcW w:w="1478" w:type="dxa"/>
          </w:tcPr>
          <w:p w:rsidR="00566D4B" w:rsidRPr="00566D4B" w:rsidRDefault="00566D4B" w:rsidP="00566D4B">
            <w:pPr>
              <w:jc w:val="center"/>
              <w:rPr>
                <w:b/>
                <w:szCs w:val="24"/>
              </w:rPr>
            </w:pPr>
            <w:r w:rsidRPr="00566D4B">
              <w:rPr>
                <w:rFonts w:ascii="Times New Roman" w:hAnsi="Times New Roman"/>
                <w:b/>
                <w:szCs w:val="24"/>
                <w:lang w:eastAsia="ru-RU"/>
              </w:rPr>
              <w:t>Комментарии</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Диплом, с указанием образования, специальность/ направленность</w:t>
            </w: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566D4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4145F6">
      <w:pPr>
        <w:jc w:val="right"/>
        <w:rPr>
          <w:szCs w:val="24"/>
        </w:rPr>
      </w:pPr>
      <w:r w:rsidRPr="00DF56A2">
        <w:rPr>
          <w:rFonts w:ascii="Times New Roman" w:hAnsi="Times New Roman"/>
          <w:color w:val="000000"/>
          <w:sz w:val="23"/>
          <w:szCs w:val="23"/>
          <w:lang w:eastAsia="uk-UA"/>
        </w:rPr>
        <w:t>к заявке на участие в конкурсе</w:t>
      </w: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Наименование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c>
          <w:tcPr>
            <w:tcW w:w="3472"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Реквизиты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322A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22A62" w:rsidRPr="001E54F5" w:rsidTr="00322A62">
        <w:tc>
          <w:tcPr>
            <w:tcW w:w="3119"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r w:rsidRPr="001E54F5">
              <w:rPr>
                <w:rFonts w:ascii="Times New Roman" w:hAnsi="Times New Roman"/>
                <w:b/>
                <w:sz w:val="24"/>
                <w:szCs w:val="24"/>
              </w:rPr>
              <w:t>Анкетные данные</w:t>
            </w:r>
          </w:p>
        </w:tc>
        <w:tc>
          <w:tcPr>
            <w:tcW w:w="7087"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r w:rsidRPr="001E54F5">
              <w:rPr>
                <w:rFonts w:ascii="Times New Roman" w:hAnsi="Times New Roman"/>
                <w:b/>
                <w:sz w:val="24"/>
                <w:szCs w:val="24"/>
              </w:rPr>
              <w:t>Сведения об участнике</w:t>
            </w:r>
          </w:p>
        </w:tc>
      </w:tr>
      <w:tr w:rsidR="00322A62" w:rsidRPr="001E54F5" w:rsidTr="00322A62">
        <w:tc>
          <w:tcPr>
            <w:tcW w:w="3119" w:type="dxa"/>
          </w:tcPr>
          <w:p w:rsidR="00322A62" w:rsidRPr="00245916" w:rsidRDefault="00322A62" w:rsidP="00322A62">
            <w:pPr>
              <w:shd w:val="clear" w:color="auto" w:fill="FFFFFF"/>
              <w:ind w:left="17"/>
              <w:contextualSpacing/>
              <w:rPr>
                <w:rFonts w:ascii="Times New Roman" w:hAnsi="Times New Roman"/>
                <w:b/>
                <w:sz w:val="24"/>
                <w:szCs w:val="24"/>
              </w:rPr>
            </w:pPr>
            <w:r w:rsidRPr="00245916">
              <w:rPr>
                <w:rFonts w:ascii="Times New Roman" w:hAnsi="Times New Roman"/>
                <w:b/>
                <w:sz w:val="24"/>
                <w:szCs w:val="24"/>
              </w:rPr>
              <w:t>Полное наименование организации  / ИП</w:t>
            </w:r>
            <w:r>
              <w:rPr>
                <w:rFonts w:ascii="Times New Roman" w:hAnsi="Times New Roman"/>
                <w:b/>
                <w:sz w:val="24"/>
                <w:szCs w:val="24"/>
              </w:rPr>
              <w:t xml:space="preserve"> / Ф.И.О. физ. лица</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Юридический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Фактический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Почтовый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Телефоны с указание кода</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sidR="00072FAF">
              <w:rPr>
                <w:rFonts w:ascii="Times New Roman" w:hAnsi="Times New Roman"/>
                <w:b/>
                <w:sz w:val="24"/>
                <w:szCs w:val="24"/>
              </w:rPr>
              <w:t xml:space="preserve"> / ОГРНИП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Адрес электронной почты</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Банковские реквизиты:</w:t>
            </w:r>
          </w:p>
          <w:p w:rsidR="00322A62" w:rsidRPr="00245916" w:rsidRDefault="00322A62" w:rsidP="00322A62">
            <w:pPr>
              <w:spacing w:line="360" w:lineRule="auto"/>
              <w:contextualSpacing/>
              <w:rPr>
                <w:rFonts w:ascii="Times New Roman" w:hAnsi="Times New Roman"/>
                <w:b/>
                <w:sz w:val="24"/>
                <w:szCs w:val="24"/>
              </w:rPr>
            </w:pPr>
          </w:p>
        </w:tc>
        <w:tc>
          <w:tcPr>
            <w:tcW w:w="7087" w:type="dxa"/>
          </w:tcPr>
          <w:p w:rsidR="00322A62" w:rsidRPr="00245916" w:rsidRDefault="00322A62" w:rsidP="00322A62">
            <w:pPr>
              <w:spacing w:line="360" w:lineRule="auto"/>
              <w:contextualSpacing/>
              <w:rPr>
                <w:rFonts w:ascii="Times New Roman" w:hAnsi="Times New Roman"/>
                <w:spacing w:val="-3"/>
              </w:rPr>
            </w:pPr>
            <w:r w:rsidRPr="00245916">
              <w:rPr>
                <w:rFonts w:ascii="Times New Roman" w:hAnsi="Times New Roman"/>
                <w:spacing w:val="-3"/>
              </w:rPr>
              <w:t>Наименование обслуживающего банка: _________________________</w:t>
            </w:r>
          </w:p>
          <w:p w:rsidR="00322A62" w:rsidRPr="00245916" w:rsidRDefault="00322A62" w:rsidP="00322A62">
            <w:pPr>
              <w:spacing w:line="360" w:lineRule="auto"/>
              <w:contextualSpacing/>
              <w:rPr>
                <w:rFonts w:ascii="Times New Roman" w:hAnsi="Times New Roman"/>
                <w:spacing w:val="-3"/>
              </w:rPr>
            </w:pPr>
            <w:r w:rsidRPr="00245916">
              <w:rPr>
                <w:rFonts w:ascii="Times New Roman" w:hAnsi="Times New Roman"/>
                <w:spacing w:val="-3"/>
              </w:rPr>
              <w:t>Расчетный счет: ____________________________</w:t>
            </w:r>
            <w:r>
              <w:rPr>
                <w:rFonts w:ascii="Times New Roman" w:hAnsi="Times New Roman"/>
                <w:spacing w:val="-3"/>
              </w:rPr>
              <w:t>________</w:t>
            </w:r>
            <w:r w:rsidRPr="00245916">
              <w:rPr>
                <w:rFonts w:ascii="Times New Roman" w:hAnsi="Times New Roman"/>
                <w:spacing w:val="-3"/>
              </w:rPr>
              <w:t>_</w:t>
            </w:r>
          </w:p>
          <w:p w:rsidR="00322A62" w:rsidRPr="00245916" w:rsidRDefault="00322A62" w:rsidP="00322A62">
            <w:pPr>
              <w:spacing w:line="360" w:lineRule="auto"/>
              <w:contextualSpacing/>
              <w:rPr>
                <w:rFonts w:ascii="Times New Roman" w:hAnsi="Times New Roman"/>
              </w:rPr>
            </w:pPr>
            <w:r w:rsidRPr="00245916">
              <w:rPr>
                <w:rFonts w:ascii="Times New Roman" w:hAnsi="Times New Roman"/>
                <w:spacing w:val="-3"/>
              </w:rPr>
              <w:t xml:space="preserve"> </w:t>
            </w:r>
            <w:r w:rsidRPr="00245916">
              <w:rPr>
                <w:rFonts w:ascii="Times New Roman" w:hAnsi="Times New Roman"/>
              </w:rPr>
              <w:t>Корреспондентский счет: ____________________________</w:t>
            </w:r>
          </w:p>
          <w:p w:rsidR="00322A62" w:rsidRPr="007B3BF8" w:rsidRDefault="00322A62" w:rsidP="00322A62">
            <w:pPr>
              <w:spacing w:line="360" w:lineRule="auto"/>
              <w:contextualSpacing/>
              <w:rPr>
                <w:rFonts w:ascii="Times New Roman" w:hAnsi="Times New Roman"/>
              </w:rPr>
            </w:pPr>
            <w:r w:rsidRPr="00245916">
              <w:rPr>
                <w:rFonts w:ascii="Times New Roman" w:hAnsi="Times New Roman"/>
              </w:rPr>
              <w:t>БИК: ___________________</w:t>
            </w:r>
          </w:p>
        </w:tc>
      </w:tr>
      <w:tr w:rsidR="00322A62" w:rsidRPr="001E54F5" w:rsidTr="00322A62">
        <w:tc>
          <w:tcPr>
            <w:tcW w:w="3119" w:type="dxa"/>
          </w:tcPr>
          <w:p w:rsidR="00322A62" w:rsidRPr="00245916" w:rsidRDefault="00322A62" w:rsidP="00322A62">
            <w:pPr>
              <w:rPr>
                <w:rFonts w:ascii="Times New Roman" w:hAnsi="Times New Roman"/>
                <w:b/>
                <w:sz w:val="24"/>
                <w:szCs w:val="24"/>
              </w:rPr>
            </w:pPr>
            <w:r w:rsidRPr="00245916">
              <w:rPr>
                <w:rStyle w:val="blk"/>
                <w:rFonts w:ascii="Times New Roman" w:hAnsi="Times New Roman"/>
                <w:b/>
                <w:szCs w:val="24"/>
              </w:rPr>
              <w:t xml:space="preserve">Ф.И.О. руководителя участника </w:t>
            </w:r>
            <w:r w:rsidR="00720494">
              <w:rPr>
                <w:rStyle w:val="blk"/>
                <w:rFonts w:ascii="Times New Roman" w:hAnsi="Times New Roman"/>
                <w:b/>
                <w:szCs w:val="24"/>
              </w:rPr>
              <w:t>закупки</w:t>
            </w:r>
            <w:r>
              <w:rPr>
                <w:rStyle w:val="blk"/>
                <w:rFonts w:ascii="Times New Roman" w:hAnsi="Times New Roman"/>
                <w:b/>
                <w:szCs w:val="24"/>
              </w:rPr>
              <w:t xml:space="preserve"> </w:t>
            </w:r>
            <w:r w:rsidRPr="00245916">
              <w:rPr>
                <w:rStyle w:val="blk"/>
                <w:rFonts w:ascii="Times New Roman" w:hAnsi="Times New Roman"/>
                <w:b/>
                <w:sz w:val="16"/>
                <w:szCs w:val="16"/>
              </w:rPr>
              <w:t>(или уполномоченного представителя)</w:t>
            </w:r>
            <w:r w:rsidRPr="00245916">
              <w:rPr>
                <w:rStyle w:val="blk"/>
                <w:rFonts w:ascii="Times New Roman" w:hAnsi="Times New Roman"/>
                <w:b/>
                <w:szCs w:val="24"/>
              </w:rPr>
              <w:t>, контактный телефон</w:t>
            </w:r>
          </w:p>
        </w:tc>
        <w:tc>
          <w:tcPr>
            <w:tcW w:w="7087" w:type="dxa"/>
          </w:tcPr>
          <w:p w:rsidR="00322A62" w:rsidRPr="007B3BF8" w:rsidRDefault="00322A62" w:rsidP="00322A62">
            <w:pPr>
              <w:rPr>
                <w:rFonts w:ascii="Times New Roman" w:hAnsi="Times New Roman"/>
              </w:rPr>
            </w:pPr>
          </w:p>
        </w:tc>
      </w:tr>
    </w:tbl>
    <w:p w:rsidR="00322A62" w:rsidRPr="00AE1C42" w:rsidRDefault="00322A62" w:rsidP="00322A62">
      <w:pPr>
        <w:shd w:val="clear" w:color="auto" w:fill="FFFFFF"/>
        <w:ind w:left="830"/>
        <w:jc w:val="center"/>
        <w:rPr>
          <w:sz w:val="26"/>
          <w:szCs w:val="26"/>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Pr="00765BC9" w:rsidRDefault="00322A62" w:rsidP="00322A62">
      <w:pPr>
        <w:spacing w:line="240" w:lineRule="auto"/>
        <w:contextualSpacing/>
        <w:jc w:val="both"/>
        <w:rPr>
          <w:spacing w:val="-3"/>
          <w:sz w:val="24"/>
          <w:szCs w:val="24"/>
        </w:rPr>
      </w:pP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п/п</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Количество страниц</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2"/>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BE" w:rsidRDefault="002115BE" w:rsidP="005321F8">
      <w:pPr>
        <w:spacing w:after="0" w:line="240" w:lineRule="auto"/>
      </w:pPr>
      <w:r>
        <w:separator/>
      </w:r>
    </w:p>
  </w:endnote>
  <w:endnote w:type="continuationSeparator" w:id="0">
    <w:p w:rsidR="002115BE" w:rsidRDefault="002115BE"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5E1529" w:rsidRDefault="00644BAC">
        <w:pPr>
          <w:pStyle w:val="af3"/>
          <w:jc w:val="right"/>
        </w:pPr>
        <w:r w:rsidRPr="00EE2F30">
          <w:rPr>
            <w:rFonts w:ascii="Times New Roman" w:hAnsi="Times New Roman"/>
          </w:rPr>
          <w:fldChar w:fldCharType="begin"/>
        </w:r>
        <w:r w:rsidR="005E1529" w:rsidRPr="00EE2F30">
          <w:rPr>
            <w:rFonts w:ascii="Times New Roman" w:hAnsi="Times New Roman"/>
          </w:rPr>
          <w:instrText xml:space="preserve"> PAGE   \* MERGEFORMAT </w:instrText>
        </w:r>
        <w:r w:rsidRPr="00EE2F30">
          <w:rPr>
            <w:rFonts w:ascii="Times New Roman" w:hAnsi="Times New Roman"/>
          </w:rPr>
          <w:fldChar w:fldCharType="separate"/>
        </w:r>
        <w:r w:rsidR="00FB22D8">
          <w:rPr>
            <w:rFonts w:ascii="Times New Roman" w:hAnsi="Times New Roman"/>
            <w:noProof/>
          </w:rPr>
          <w:t>41</w:t>
        </w:r>
        <w:r w:rsidRPr="00EE2F30">
          <w:rPr>
            <w:rFonts w:ascii="Times New Roman" w:hAnsi="Times New Roman"/>
          </w:rPr>
          <w:fldChar w:fldCharType="end"/>
        </w:r>
      </w:p>
    </w:sdtContent>
  </w:sdt>
  <w:p w:rsidR="005E1529" w:rsidRDefault="005E152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BE" w:rsidRDefault="002115BE" w:rsidP="005321F8">
      <w:pPr>
        <w:spacing w:after="0" w:line="240" w:lineRule="auto"/>
      </w:pPr>
      <w:r>
        <w:separator/>
      </w:r>
    </w:p>
  </w:footnote>
  <w:footnote w:type="continuationSeparator" w:id="0">
    <w:p w:rsidR="002115BE" w:rsidRDefault="002115BE" w:rsidP="005321F8">
      <w:pPr>
        <w:spacing w:after="0" w:line="240" w:lineRule="auto"/>
      </w:pPr>
      <w:r>
        <w:continuationSeparator/>
      </w:r>
    </w:p>
  </w:footnote>
  <w:footnote w:id="1">
    <w:p w:rsidR="006C7E0F" w:rsidRPr="007507F9" w:rsidRDefault="006C7E0F" w:rsidP="005321F8">
      <w:pPr>
        <w:pStyle w:val="ae"/>
        <w:rPr>
          <w:rFonts w:ascii="Times New Roman" w:hAnsi="Times New Roman"/>
          <w:sz w:val="18"/>
          <w:szCs w:val="18"/>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6C7E0F" w:rsidRPr="00C545A7" w:rsidRDefault="006C7E0F" w:rsidP="005321F8">
      <w:pPr>
        <w:pStyle w:val="ae"/>
        <w:rPr>
          <w:rFonts w:ascii="Times New Roman CYR" w:eastAsia="Times New Roman" w:hAnsi="Times New Roman CYR" w:cs="Times New Roman CYR"/>
          <w:i/>
          <w:sz w:val="18"/>
          <w:szCs w:val="18"/>
          <w:lang w:eastAsia="ru-RU"/>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6C7E0F" w:rsidRPr="00C545A7" w:rsidRDefault="006C7E0F" w:rsidP="005321F8">
      <w:pPr>
        <w:pStyle w:val="ae"/>
        <w:rPr>
          <w:rFonts w:ascii="Times New Roman CYR" w:eastAsia="Times New Roman" w:hAnsi="Times New Roman CYR" w:cs="Times New Roman CYR"/>
          <w:i/>
          <w:sz w:val="18"/>
          <w:szCs w:val="18"/>
          <w:lang w:eastAsia="ru-RU"/>
        </w:rPr>
      </w:pPr>
      <w:r w:rsidRPr="007507F9">
        <w:rPr>
          <w:rStyle w:val="af"/>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4">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27541"/>
    <w:rsid w:val="00033E1A"/>
    <w:rsid w:val="000346DB"/>
    <w:rsid w:val="00051E5E"/>
    <w:rsid w:val="00072FAF"/>
    <w:rsid w:val="000806D0"/>
    <w:rsid w:val="000B424D"/>
    <w:rsid w:val="000F651F"/>
    <w:rsid w:val="00141D4F"/>
    <w:rsid w:val="00143A2C"/>
    <w:rsid w:val="00143BD1"/>
    <w:rsid w:val="00144648"/>
    <w:rsid w:val="00176367"/>
    <w:rsid w:val="0018491B"/>
    <w:rsid w:val="001E7AF8"/>
    <w:rsid w:val="002066CA"/>
    <w:rsid w:val="002115BE"/>
    <w:rsid w:val="00230EB2"/>
    <w:rsid w:val="002523CF"/>
    <w:rsid w:val="00254D24"/>
    <w:rsid w:val="00266538"/>
    <w:rsid w:val="00282F8A"/>
    <w:rsid w:val="002A1DAD"/>
    <w:rsid w:val="002A5B10"/>
    <w:rsid w:val="002C6F30"/>
    <w:rsid w:val="002D5645"/>
    <w:rsid w:val="002F535C"/>
    <w:rsid w:val="00312041"/>
    <w:rsid w:val="0031294C"/>
    <w:rsid w:val="0031346E"/>
    <w:rsid w:val="00322A62"/>
    <w:rsid w:val="00327A44"/>
    <w:rsid w:val="00366C8C"/>
    <w:rsid w:val="003B5551"/>
    <w:rsid w:val="003E20F3"/>
    <w:rsid w:val="004145F6"/>
    <w:rsid w:val="00417C67"/>
    <w:rsid w:val="004356E7"/>
    <w:rsid w:val="00450811"/>
    <w:rsid w:val="00482C30"/>
    <w:rsid w:val="0048764D"/>
    <w:rsid w:val="004921EC"/>
    <w:rsid w:val="004D1793"/>
    <w:rsid w:val="004E0C42"/>
    <w:rsid w:val="004E6201"/>
    <w:rsid w:val="00521D9E"/>
    <w:rsid w:val="005321F8"/>
    <w:rsid w:val="00536788"/>
    <w:rsid w:val="00551975"/>
    <w:rsid w:val="00553142"/>
    <w:rsid w:val="00566D4B"/>
    <w:rsid w:val="00594FB4"/>
    <w:rsid w:val="005A2C48"/>
    <w:rsid w:val="005B20A0"/>
    <w:rsid w:val="005B3DFF"/>
    <w:rsid w:val="005C7E5A"/>
    <w:rsid w:val="005E1529"/>
    <w:rsid w:val="005F5EDA"/>
    <w:rsid w:val="0062396F"/>
    <w:rsid w:val="00644BAC"/>
    <w:rsid w:val="00662FED"/>
    <w:rsid w:val="00671FFD"/>
    <w:rsid w:val="006C1AE8"/>
    <w:rsid w:val="006C7E0F"/>
    <w:rsid w:val="00716FBA"/>
    <w:rsid w:val="00720494"/>
    <w:rsid w:val="00745AB4"/>
    <w:rsid w:val="00773B6B"/>
    <w:rsid w:val="007A1260"/>
    <w:rsid w:val="007C547D"/>
    <w:rsid w:val="0085082E"/>
    <w:rsid w:val="008C7EE4"/>
    <w:rsid w:val="008E3A7A"/>
    <w:rsid w:val="0091464B"/>
    <w:rsid w:val="00935EC9"/>
    <w:rsid w:val="00937ED7"/>
    <w:rsid w:val="009D07E5"/>
    <w:rsid w:val="00A47B4D"/>
    <w:rsid w:val="00AC1BAA"/>
    <w:rsid w:val="00AD39EA"/>
    <w:rsid w:val="00AD6B74"/>
    <w:rsid w:val="00AF3474"/>
    <w:rsid w:val="00B1777A"/>
    <w:rsid w:val="00B248D0"/>
    <w:rsid w:val="00B34B77"/>
    <w:rsid w:val="00B37BCC"/>
    <w:rsid w:val="00B448DF"/>
    <w:rsid w:val="00B7052B"/>
    <w:rsid w:val="00BB5BD5"/>
    <w:rsid w:val="00C36956"/>
    <w:rsid w:val="00C4168B"/>
    <w:rsid w:val="00C46E65"/>
    <w:rsid w:val="00C63D3D"/>
    <w:rsid w:val="00CC28FA"/>
    <w:rsid w:val="00CE3D8C"/>
    <w:rsid w:val="00D00FBE"/>
    <w:rsid w:val="00D073CE"/>
    <w:rsid w:val="00D11E7F"/>
    <w:rsid w:val="00D62DDB"/>
    <w:rsid w:val="00DF17DF"/>
    <w:rsid w:val="00DF6724"/>
    <w:rsid w:val="00E103DB"/>
    <w:rsid w:val="00E12476"/>
    <w:rsid w:val="00E566CA"/>
    <w:rsid w:val="00E8607A"/>
    <w:rsid w:val="00E9005C"/>
    <w:rsid w:val="00E9327B"/>
    <w:rsid w:val="00E9366F"/>
    <w:rsid w:val="00EA59A3"/>
    <w:rsid w:val="00EB32C3"/>
    <w:rsid w:val="00ED3E9B"/>
    <w:rsid w:val="00EE2F30"/>
    <w:rsid w:val="00EE7D2A"/>
    <w:rsid w:val="00F06604"/>
    <w:rsid w:val="00F10068"/>
    <w:rsid w:val="00F724D0"/>
    <w:rsid w:val="00F756DF"/>
    <w:rsid w:val="00FB22D8"/>
    <w:rsid w:val="00FC226C"/>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0">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1">
    <w:name w:val="header"/>
    <w:basedOn w:val="a"/>
    <w:link w:val="af2"/>
    <w:uiPriority w:val="99"/>
    <w:semiHidden/>
    <w:unhideWhenUsed/>
    <w:rsid w:val="005E152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E1529"/>
    <w:rPr>
      <w:rFonts w:ascii="Calibri" w:eastAsia="Calibri" w:hAnsi="Calibri" w:cs="Times New Roman"/>
    </w:rPr>
  </w:style>
  <w:style w:type="paragraph" w:styleId="af3">
    <w:name w:val="footer"/>
    <w:basedOn w:val="a"/>
    <w:link w:val="af4"/>
    <w:uiPriority w:val="99"/>
    <w:unhideWhenUsed/>
    <w:rsid w:val="005E15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15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www.consultant.ru/document/cons_doc_LAW_10699/0108932a3c6234f73590b25799588ada492deb23/" TargetMode="External"/><Relationship Id="rId3" Type="http://schemas.openxmlformats.org/officeDocument/2006/relationships/styles" Target="styles.xml"/><Relationship Id="rId21" Type="http://schemas.openxmlformats.org/officeDocument/2006/relationships/hyperlink" Target="http://www.consultant.ru/document/cons_doc_LAW_144624/8c12a3ec10bf313c4b2fb441eb21b9a04616fd9e/"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consultant.ru/document/cons_doc_LAW_10699/6411e005f539b666d6f360f202cb7b1c23fe27c3/" TargetMode="Externa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6%D0%B8%D0%B0%D0%BB%D1%8C%D0%BD%D0%B0%D1%8F_%D1%81%D0%B5%D1%82%D1%8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42/8ccb9567831efe2fafd74840d4401cdf2e6471b5/"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DAF21-D6A6-4F6F-B201-7B92167E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12558</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2</cp:revision>
  <cp:lastPrinted>2017-08-21T12:43:00Z</cp:lastPrinted>
  <dcterms:created xsi:type="dcterms:W3CDTF">2017-08-22T15:18:00Z</dcterms:created>
  <dcterms:modified xsi:type="dcterms:W3CDTF">2017-08-22T15:18:00Z</dcterms:modified>
</cp:coreProperties>
</file>