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8745AE" w14:paraId="7A0DA527" w14:textId="77777777" w:rsidTr="008745A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781B660" w14:textId="77777777" w:rsidR="008745AE" w:rsidRPr="00741F56" w:rsidRDefault="008745AE" w:rsidP="008745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263E6881" w14:textId="77777777" w:rsidR="008745AE" w:rsidRPr="00741F56" w:rsidRDefault="008745AE" w:rsidP="008745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Правления</w:t>
            </w:r>
          </w:p>
          <w:p w14:paraId="433BD85B" w14:textId="77777777" w:rsidR="008745AE" w:rsidRDefault="008745AE" w:rsidP="008745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Некоммерческой организации </w:t>
            </w:r>
          </w:p>
          <w:p w14:paraId="69E7FD70" w14:textId="77777777" w:rsidR="008745AE" w:rsidRPr="00741F56" w:rsidRDefault="008745AE" w:rsidP="008745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«Крымский государственный Фонд поддержки предпринимательства»</w:t>
            </w:r>
          </w:p>
          <w:p w14:paraId="03F29E7D" w14:textId="3745CA63" w:rsidR="008745AE" w:rsidRPr="00741F56" w:rsidRDefault="008745AE" w:rsidP="008745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№</w:t>
            </w:r>
            <w:r w:rsidR="00237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37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сентября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  <w:p w14:paraId="0C2ED331" w14:textId="77777777" w:rsidR="008745AE" w:rsidRDefault="008745AE" w:rsidP="008745AE">
            <w:pPr>
              <w:pStyle w:val="indent1"/>
              <w:spacing w:before="0" w:beforeAutospacing="0" w:after="0" w:afterAutospacing="0"/>
              <w:jc w:val="right"/>
              <w:rPr>
                <w:color w:val="22272F"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DB6CB00" w14:textId="77777777" w:rsidR="008745AE" w:rsidRPr="00741F56" w:rsidRDefault="008745AE" w:rsidP="008745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38966B35" w14:textId="77777777" w:rsidR="008745AE" w:rsidRPr="00741F56" w:rsidRDefault="008745AE" w:rsidP="008745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14:paraId="7D9BB089" w14:textId="77777777" w:rsidR="008745AE" w:rsidRPr="00741F56" w:rsidRDefault="008745AE" w:rsidP="008745A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Некоммерческой организации «Крымский государственный Фонд поддержки предпринимательства»</w:t>
            </w:r>
          </w:p>
          <w:p w14:paraId="58D06144" w14:textId="128F8ECF" w:rsidR="008745AE" w:rsidRPr="00741F56" w:rsidRDefault="008745AE" w:rsidP="008745A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ПР/</w:t>
            </w:r>
            <w:r w:rsidR="00237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57-1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237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сентября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B68AEFA" w14:textId="1E200BED" w:rsidR="008745AE" w:rsidRPr="00A041AD" w:rsidRDefault="008745AE" w:rsidP="008745AE">
            <w:pPr>
              <w:pStyle w:val="indent1"/>
              <w:spacing w:before="0" w:beforeAutospacing="0" w:after="0" w:afterAutospacing="0"/>
              <w:rPr>
                <w:color w:val="22272F"/>
              </w:rPr>
            </w:pPr>
          </w:p>
        </w:tc>
      </w:tr>
    </w:tbl>
    <w:p w14:paraId="742DC319" w14:textId="77777777" w:rsidR="00E036A1" w:rsidRDefault="00E036A1" w:rsidP="00E036A1">
      <w:pPr>
        <w:pStyle w:val="indent1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7CCA287D" w14:textId="5ED2D7B2" w:rsidR="00E036A1" w:rsidRPr="00E036A1" w:rsidRDefault="00E036A1" w:rsidP="00E036A1">
      <w:pPr>
        <w:pStyle w:val="indent1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429164F1" w14:textId="01FE88FB" w:rsidR="00E036A1" w:rsidRDefault="00E036A1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1CD9B477" w14:textId="66ED044F" w:rsidR="00A041AD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2DCB3BB1" w14:textId="68BDCBD7" w:rsidR="00A041AD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5441EF70" w14:textId="008B90F4" w:rsidR="00A041AD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05449E63" w14:textId="347CE2DB" w:rsidR="00A041AD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3617B4F2" w14:textId="77777777" w:rsidR="00A041AD" w:rsidRPr="00E036A1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2182C525" w14:textId="77777777" w:rsidR="00E036A1" w:rsidRPr="008745AE" w:rsidRDefault="00E036A1" w:rsidP="00E036A1">
      <w:pPr>
        <w:pStyle w:val="s3"/>
        <w:spacing w:before="0" w:beforeAutospacing="0" w:after="0" w:afterAutospacing="0"/>
        <w:jc w:val="center"/>
        <w:rPr>
          <w:rStyle w:val="a3"/>
          <w:b/>
          <w:bCs/>
          <w:i w:val="0"/>
          <w:iCs w:val="0"/>
          <w:color w:val="22272F"/>
          <w:sz w:val="34"/>
          <w:szCs w:val="34"/>
        </w:rPr>
      </w:pPr>
      <w:r w:rsidRPr="008745AE">
        <w:rPr>
          <w:rStyle w:val="a3"/>
          <w:b/>
          <w:bCs/>
          <w:i w:val="0"/>
          <w:iCs w:val="0"/>
          <w:color w:val="22272F"/>
          <w:sz w:val="34"/>
          <w:szCs w:val="34"/>
        </w:rPr>
        <w:t>ПОЛОЖЕНИЕ</w:t>
      </w:r>
    </w:p>
    <w:p w14:paraId="0FC847CF" w14:textId="08546098" w:rsidR="00816F51" w:rsidRPr="008745AE" w:rsidRDefault="00E036A1" w:rsidP="00E036A1">
      <w:pPr>
        <w:pStyle w:val="s3"/>
        <w:spacing w:before="0" w:beforeAutospacing="0" w:after="0" w:afterAutospacing="0"/>
        <w:jc w:val="center"/>
        <w:rPr>
          <w:rStyle w:val="a3"/>
          <w:b/>
          <w:bCs/>
          <w:color w:val="22272F"/>
          <w:sz w:val="34"/>
          <w:szCs w:val="34"/>
        </w:rPr>
      </w:pPr>
      <w:r w:rsidRPr="008745AE">
        <w:rPr>
          <w:rStyle w:val="a3"/>
          <w:b/>
          <w:bCs/>
          <w:i w:val="0"/>
          <w:iCs w:val="0"/>
          <w:color w:val="22272F"/>
          <w:sz w:val="34"/>
          <w:szCs w:val="34"/>
        </w:rPr>
        <w:t>о</w:t>
      </w:r>
      <w:bookmarkStart w:id="0" w:name="_Hlk63076575"/>
      <w:r w:rsidR="007F3DA1" w:rsidRPr="008745AE">
        <w:rPr>
          <w:b/>
          <w:bCs/>
          <w:color w:val="22272F"/>
          <w:sz w:val="34"/>
          <w:szCs w:val="34"/>
        </w:rPr>
        <w:t xml:space="preserve"> </w:t>
      </w:r>
      <w:r w:rsidR="001631BD" w:rsidRPr="008745AE">
        <w:rPr>
          <w:b/>
          <w:bCs/>
          <w:color w:val="22272F"/>
          <w:sz w:val="34"/>
          <w:szCs w:val="34"/>
        </w:rPr>
        <w:t>центре народно-художественных промыслов</w:t>
      </w:r>
    </w:p>
    <w:p w14:paraId="49494651" w14:textId="758BD070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  <w:r w:rsidRPr="00E036A1">
        <w:rPr>
          <w:color w:val="22272F"/>
          <w:sz w:val="34"/>
          <w:szCs w:val="34"/>
        </w:rPr>
        <w:t>Некоммерческой организации «Крымский государственный фонд поддержки предпринимательства»</w:t>
      </w:r>
      <w:bookmarkEnd w:id="0"/>
    </w:p>
    <w:p w14:paraId="03A47BC3" w14:textId="582C9791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41BF8A90" w14:textId="6C339DF0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133EE20C" w14:textId="6E72A286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3ED1E96A" w14:textId="15F44F5E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895840A" w14:textId="7AF76AFE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00D079AE" w14:textId="58D8AECC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0BB6B6DC" w14:textId="7B91C054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218C4F61" w14:textId="1ECDEF44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D60D1ED" w14:textId="66626336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678500F5" w14:textId="748297E2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109B3FC" w14:textId="3FDBDA02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7047606E" w14:textId="7D4B56C4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4E4C9251" w14:textId="6A9603AA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18179396" w14:textId="5B859A83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2F857632" w14:textId="2E143781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8A21373" w14:textId="5CD0F679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78C55AD" w14:textId="3DBF9FE5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1AD768E7" w14:textId="77777777" w:rsidR="00A041AD" w:rsidRDefault="00A041AD" w:rsidP="008745AE">
      <w:pPr>
        <w:pStyle w:val="s3"/>
        <w:spacing w:before="0" w:beforeAutospacing="0" w:after="0" w:afterAutospacing="0"/>
        <w:rPr>
          <w:color w:val="22272F"/>
          <w:sz w:val="34"/>
          <w:szCs w:val="34"/>
        </w:rPr>
      </w:pPr>
    </w:p>
    <w:p w14:paraId="55F042E1" w14:textId="681EB87B" w:rsidR="00E036A1" w:rsidRPr="00A041AD" w:rsidRDefault="00E036A1" w:rsidP="00E036A1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A041AD">
        <w:rPr>
          <w:color w:val="22272F"/>
        </w:rPr>
        <w:t>г. Симферополь</w:t>
      </w:r>
    </w:p>
    <w:p w14:paraId="4D17A892" w14:textId="4AE4C5FD" w:rsidR="00A041AD" w:rsidRDefault="00E036A1" w:rsidP="00A041AD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A041AD">
        <w:rPr>
          <w:color w:val="22272F"/>
        </w:rPr>
        <w:t>2021 г.</w:t>
      </w:r>
    </w:p>
    <w:p w14:paraId="458C5E31" w14:textId="77777777" w:rsidR="008745AE" w:rsidRPr="00A041AD" w:rsidRDefault="008745AE" w:rsidP="00A041AD">
      <w:pPr>
        <w:pStyle w:val="s3"/>
        <w:spacing w:before="0" w:beforeAutospacing="0" w:after="0" w:afterAutospacing="0"/>
        <w:jc w:val="center"/>
        <w:rPr>
          <w:color w:val="22272F"/>
        </w:rPr>
      </w:pPr>
    </w:p>
    <w:p w14:paraId="3C1C41E3" w14:textId="77EE61C8" w:rsidR="00E036A1" w:rsidRPr="00A71DAC" w:rsidRDefault="00E036A1" w:rsidP="00E036A1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71DAC">
        <w:rPr>
          <w:b/>
          <w:bCs/>
          <w:color w:val="22272F"/>
          <w:sz w:val="28"/>
          <w:szCs w:val="28"/>
        </w:rPr>
        <w:lastRenderedPageBreak/>
        <w:t>1. Общие</w:t>
      </w:r>
      <w:r w:rsidR="00A041AD" w:rsidRPr="00A71DAC">
        <w:rPr>
          <w:b/>
          <w:bCs/>
          <w:color w:val="22272F"/>
          <w:sz w:val="28"/>
          <w:szCs w:val="28"/>
        </w:rPr>
        <w:t xml:space="preserve"> </w:t>
      </w:r>
      <w:r w:rsidRPr="00A71DAC">
        <w:rPr>
          <w:rStyle w:val="a3"/>
          <w:b/>
          <w:bCs/>
          <w:i w:val="0"/>
          <w:iCs w:val="0"/>
          <w:color w:val="22272F"/>
          <w:sz w:val="28"/>
          <w:szCs w:val="28"/>
        </w:rPr>
        <w:t>положения</w:t>
      </w:r>
    </w:p>
    <w:p w14:paraId="4477083A" w14:textId="729E2825" w:rsidR="002F3D98" w:rsidRPr="001541AB" w:rsidRDefault="00E036A1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1.1. 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C50EFE">
        <w:rPr>
          <w:rFonts w:ascii="Times New Roman" w:hAnsi="Times New Roman" w:cs="Times New Roman"/>
          <w:sz w:val="28"/>
          <w:szCs w:val="28"/>
        </w:rPr>
        <w:t>ц</w:t>
      </w:r>
      <w:r w:rsidR="00C50EFE" w:rsidRPr="00C50EFE">
        <w:rPr>
          <w:rFonts w:ascii="Times New Roman" w:hAnsi="Times New Roman" w:cs="Times New Roman"/>
          <w:sz w:val="28"/>
          <w:szCs w:val="28"/>
        </w:rPr>
        <w:t>ентр</w:t>
      </w:r>
      <w:r w:rsidR="00C50EFE">
        <w:rPr>
          <w:rFonts w:ascii="Times New Roman" w:hAnsi="Times New Roman" w:cs="Times New Roman"/>
          <w:sz w:val="28"/>
          <w:szCs w:val="28"/>
        </w:rPr>
        <w:t>е</w:t>
      </w:r>
      <w:r w:rsidR="00C50EFE" w:rsidRPr="00C50EFE">
        <w:rPr>
          <w:rFonts w:ascii="Times New Roman" w:hAnsi="Times New Roman" w:cs="Times New Roman"/>
          <w:sz w:val="28"/>
          <w:szCs w:val="28"/>
        </w:rPr>
        <w:t xml:space="preserve"> народно-художественных промыслов 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«Крымский государственный фонд поддержки предпринимательства» (далее – Положение) </w:t>
      </w:r>
      <w:bookmarkStart w:id="1" w:name="_Hlk64198854"/>
      <w:r w:rsidR="00625249" w:rsidRPr="001541AB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C50EF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с Федеральным законом от 24.07.2007 № 209-ФЗ «О развитии малого и среднего предпринимательства в Российской Федерации», </w:t>
      </w:r>
      <w:r w:rsidR="00AD39E0">
        <w:rPr>
          <w:rFonts w:ascii="Times New Roman" w:hAnsi="Times New Roman" w:cs="Times New Roman"/>
          <w:sz w:val="28"/>
          <w:szCs w:val="28"/>
        </w:rPr>
        <w:t>п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Российской Федерации от 14 марта 2019 г. № 125 </w:t>
      </w:r>
      <w:r w:rsidR="00C50E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5249" w:rsidRPr="001541AB">
        <w:rPr>
          <w:rFonts w:ascii="Times New Roman" w:hAnsi="Times New Roman" w:cs="Times New Roman"/>
          <w:sz w:val="28"/>
          <w:szCs w:val="28"/>
        </w:rPr>
        <w:t>«Об утверждении требований</w:t>
      </w:r>
      <w:r w:rsidR="009F5DF4">
        <w:rPr>
          <w:rFonts w:ascii="Times New Roman" w:hAnsi="Times New Roman" w:cs="Times New Roman"/>
          <w:sz w:val="28"/>
          <w:szCs w:val="28"/>
        </w:rPr>
        <w:t xml:space="preserve"> 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</w:t>
      </w:r>
      <w:r w:rsidR="00C50E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и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 и требований к организациям, образующим инфраструктуру поддержки субъектов малого и среднего предпринимательства», </w:t>
      </w:r>
      <w:r w:rsidR="009F56CF">
        <w:rPr>
          <w:rFonts w:ascii="Times New Roman" w:hAnsi="Times New Roman" w:cs="Times New Roman"/>
          <w:sz w:val="28"/>
          <w:szCs w:val="28"/>
        </w:rPr>
        <w:t>п</w:t>
      </w:r>
      <w:r w:rsidR="009F56CF" w:rsidRPr="009F56CF">
        <w:rPr>
          <w:rFonts w:ascii="Times New Roman" w:hAnsi="Times New Roman" w:cs="Times New Roman"/>
          <w:sz w:val="28"/>
          <w:szCs w:val="28"/>
        </w:rPr>
        <w:t>риказ</w:t>
      </w:r>
      <w:r w:rsidR="009F56CF">
        <w:rPr>
          <w:rFonts w:ascii="Times New Roman" w:hAnsi="Times New Roman" w:cs="Times New Roman"/>
          <w:sz w:val="28"/>
          <w:szCs w:val="28"/>
        </w:rPr>
        <w:t>ом</w:t>
      </w:r>
      <w:r w:rsidR="009F56CF" w:rsidRPr="009F56C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26.03.2021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9F56CF">
        <w:rPr>
          <w:rFonts w:ascii="Times New Roman" w:hAnsi="Times New Roman" w:cs="Times New Roman"/>
          <w:sz w:val="28"/>
          <w:szCs w:val="28"/>
        </w:rPr>
        <w:t xml:space="preserve">, </w:t>
      </w:r>
      <w:r w:rsidR="00AD39E0">
        <w:rPr>
          <w:rFonts w:ascii="Times New Roman" w:hAnsi="Times New Roman" w:cs="Times New Roman"/>
          <w:sz w:val="28"/>
          <w:szCs w:val="28"/>
        </w:rPr>
        <w:t>У</w:t>
      </w:r>
      <w:r w:rsidR="00625249" w:rsidRPr="001541AB">
        <w:rPr>
          <w:rFonts w:ascii="Times New Roman" w:hAnsi="Times New Roman" w:cs="Times New Roman"/>
          <w:sz w:val="28"/>
          <w:szCs w:val="28"/>
        </w:rPr>
        <w:t>ставом Некоммерческой организации «Крымский государственный фонд поддержки предпринимательства» (далее – Фонд).</w:t>
      </w:r>
    </w:p>
    <w:bookmarkEnd w:id="1"/>
    <w:p w14:paraId="58133B68" w14:textId="17FE1B46" w:rsidR="00E7549F" w:rsidRPr="001541AB" w:rsidRDefault="00E7549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1.2.</w:t>
      </w:r>
      <w:r w:rsidR="005F35AB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функции и правовые основы организации деятельности</w:t>
      </w:r>
      <w:r w:rsidR="009F5DF4" w:rsidRPr="009F5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EFE">
        <w:rPr>
          <w:rFonts w:ascii="Times New Roman" w:eastAsia="Calibri" w:hAnsi="Times New Roman" w:cs="Times New Roman"/>
          <w:sz w:val="28"/>
          <w:szCs w:val="28"/>
        </w:rPr>
        <w:t>ц</w:t>
      </w:r>
      <w:r w:rsidR="00C50EFE" w:rsidRPr="00C50EFE">
        <w:rPr>
          <w:rFonts w:ascii="Times New Roman" w:eastAsia="Calibri" w:hAnsi="Times New Roman" w:cs="Times New Roman"/>
          <w:sz w:val="28"/>
          <w:szCs w:val="28"/>
        </w:rPr>
        <w:t>ентр</w:t>
      </w:r>
      <w:r w:rsidR="00C50EFE">
        <w:rPr>
          <w:rFonts w:ascii="Times New Roman" w:eastAsia="Calibri" w:hAnsi="Times New Roman" w:cs="Times New Roman"/>
          <w:sz w:val="28"/>
          <w:szCs w:val="28"/>
        </w:rPr>
        <w:t>а</w:t>
      </w:r>
      <w:r w:rsidR="00C50EFE" w:rsidRPr="00C50EFE">
        <w:rPr>
          <w:rFonts w:ascii="Times New Roman" w:eastAsia="Calibri" w:hAnsi="Times New Roman" w:cs="Times New Roman"/>
          <w:sz w:val="28"/>
          <w:szCs w:val="28"/>
        </w:rPr>
        <w:t xml:space="preserve"> народно-художественных промыслов</w:t>
      </w:r>
      <w:r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="00C50E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C50EFE">
        <w:rPr>
          <w:rFonts w:ascii="Times New Roman" w:hAnsi="Times New Roman" w:cs="Times New Roman"/>
          <w:sz w:val="28"/>
          <w:szCs w:val="28"/>
        </w:rPr>
        <w:t xml:space="preserve">   </w:t>
      </w:r>
      <w:r w:rsidR="009728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541A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06075E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50EFE">
        <w:rPr>
          <w:rFonts w:ascii="Times New Roman" w:hAnsi="Times New Roman" w:cs="Times New Roman"/>
          <w:sz w:val="28"/>
          <w:szCs w:val="28"/>
        </w:rPr>
        <w:t>НХП</w:t>
      </w:r>
      <w:r w:rsidRPr="001541AB">
        <w:rPr>
          <w:rFonts w:ascii="Times New Roman" w:hAnsi="Times New Roman" w:cs="Times New Roman"/>
          <w:sz w:val="28"/>
          <w:szCs w:val="28"/>
        </w:rPr>
        <w:t>).</w:t>
      </w:r>
    </w:p>
    <w:p w14:paraId="0E2AADF3" w14:textId="25C595D5" w:rsidR="00E7549F" w:rsidRPr="001541AB" w:rsidRDefault="00E7549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1.3.</w:t>
      </w:r>
      <w:r w:rsidR="00BE50E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4037253"/>
      <w:r w:rsidR="0006075E">
        <w:rPr>
          <w:rFonts w:ascii="Times New Roman" w:hAnsi="Times New Roman" w:cs="Times New Roman"/>
          <w:sz w:val="28"/>
          <w:szCs w:val="28"/>
        </w:rPr>
        <w:t>Ц</w:t>
      </w:r>
      <w:r w:rsidR="0006075E" w:rsidRPr="0006075E">
        <w:rPr>
          <w:rFonts w:ascii="Times New Roman" w:hAnsi="Times New Roman" w:cs="Times New Roman"/>
          <w:sz w:val="28"/>
          <w:szCs w:val="28"/>
        </w:rPr>
        <w:t xml:space="preserve">ентр </w:t>
      </w:r>
      <w:r w:rsidR="00C50EFE">
        <w:rPr>
          <w:rFonts w:ascii="Times New Roman" w:hAnsi="Times New Roman" w:cs="Times New Roman"/>
          <w:sz w:val="28"/>
          <w:szCs w:val="28"/>
        </w:rPr>
        <w:t>НХП</w:t>
      </w:r>
      <w:bookmarkEnd w:id="2"/>
      <w:r w:rsidRPr="001541AB">
        <w:rPr>
          <w:rFonts w:ascii="Times New Roman" w:hAnsi="Times New Roman" w:cs="Times New Roman"/>
          <w:sz w:val="28"/>
          <w:szCs w:val="28"/>
        </w:rPr>
        <w:t xml:space="preserve"> относится к инфраструктуре поддержки малого и среднего предпринимательства, является структурным подразделением Фонда, созданным с целью реализации Государственной программы Республики Крым «Экономическое развитие и инновационная экономика»</w:t>
      </w:r>
      <w:r w:rsidR="00AD39E0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(далее – Государственная программа), образующим инфраструктуру поддержки субъектов малого и среднего предпринимательства.</w:t>
      </w:r>
    </w:p>
    <w:p w14:paraId="166009F0" w14:textId="73FBC8CC" w:rsidR="00E7549F" w:rsidRPr="001541AB" w:rsidRDefault="00E7549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1.4.</w:t>
      </w:r>
      <w:r w:rsidR="00BE50EF">
        <w:rPr>
          <w:rFonts w:ascii="Times New Roman" w:hAnsi="Times New Roman" w:cs="Times New Roman"/>
          <w:sz w:val="28"/>
          <w:szCs w:val="28"/>
        </w:rPr>
        <w:t xml:space="preserve"> </w:t>
      </w:r>
      <w:r w:rsidR="0006075E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B15FD" w:rsidRPr="00FB15FD">
        <w:rPr>
          <w:rFonts w:ascii="Times New Roman" w:hAnsi="Times New Roman" w:cs="Times New Roman"/>
          <w:sz w:val="28"/>
          <w:szCs w:val="28"/>
        </w:rPr>
        <w:t>НХП</w:t>
      </w:r>
      <w:r w:rsidR="00BE50EF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руководствуется в своей деятельности действующим законодательством </w:t>
      </w:r>
      <w:r w:rsidR="00925CB8">
        <w:rPr>
          <w:rFonts w:ascii="Times New Roman" w:hAnsi="Times New Roman" w:cs="Times New Roman"/>
          <w:sz w:val="28"/>
          <w:szCs w:val="28"/>
        </w:rPr>
        <w:t>РФ</w:t>
      </w:r>
      <w:r w:rsidRPr="001541AB">
        <w:rPr>
          <w:rFonts w:ascii="Times New Roman" w:hAnsi="Times New Roman" w:cs="Times New Roman"/>
          <w:sz w:val="28"/>
          <w:szCs w:val="28"/>
        </w:rPr>
        <w:t xml:space="preserve">, Республики Крым, </w:t>
      </w:r>
      <w:r w:rsidR="00AD39E0">
        <w:rPr>
          <w:rFonts w:ascii="Times New Roman" w:hAnsi="Times New Roman" w:cs="Times New Roman"/>
          <w:sz w:val="28"/>
          <w:szCs w:val="28"/>
        </w:rPr>
        <w:t>У</w:t>
      </w:r>
      <w:r w:rsidRPr="001541AB">
        <w:rPr>
          <w:rFonts w:ascii="Times New Roman" w:hAnsi="Times New Roman" w:cs="Times New Roman"/>
          <w:sz w:val="28"/>
          <w:szCs w:val="28"/>
        </w:rPr>
        <w:t>ставом и внутренними документами Фонда, настоящим Положением.</w:t>
      </w:r>
    </w:p>
    <w:p w14:paraId="53B19359" w14:textId="5BF0D7D4" w:rsidR="002F3D98" w:rsidRPr="001541AB" w:rsidRDefault="00E7549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42896">
        <w:rPr>
          <w:rFonts w:ascii="Times New Roman" w:hAnsi="Times New Roman" w:cs="Times New Roman"/>
          <w:sz w:val="28"/>
          <w:szCs w:val="28"/>
        </w:rPr>
        <w:t>5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EB7030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Для обеспечения своей деятельности </w:t>
      </w:r>
      <w:r w:rsidR="0006075E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B15FD" w:rsidRPr="00FB15FD">
        <w:rPr>
          <w:rFonts w:ascii="Times New Roman" w:hAnsi="Times New Roman" w:cs="Times New Roman"/>
          <w:sz w:val="28"/>
          <w:szCs w:val="28"/>
        </w:rPr>
        <w:t>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использует учебную, информационную, производственную и материально-техническую базу Фонда.</w:t>
      </w:r>
    </w:p>
    <w:p w14:paraId="65C2AB6B" w14:textId="0BE61189" w:rsidR="00E7549F" w:rsidRPr="001541AB" w:rsidRDefault="00E7549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A42896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Условия труда </w:t>
      </w:r>
      <w:r w:rsidR="00FB15FD" w:rsidRPr="001541A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6075E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FB15FD" w:rsidRPr="001541AB">
        <w:rPr>
          <w:rFonts w:ascii="Times New Roman" w:hAnsi="Times New Roman" w:cs="Times New Roman"/>
          <w:sz w:val="28"/>
          <w:szCs w:val="28"/>
        </w:rPr>
        <w:t>НХП</w:t>
      </w:r>
      <w:r w:rsidR="00FB15FD" w:rsidRPr="00FB15FD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определяются локальными нормативными актами Фонда.</w:t>
      </w:r>
    </w:p>
    <w:p w14:paraId="0A6DEF0E" w14:textId="2FD35E9A" w:rsidR="00E7549F" w:rsidRPr="001541AB" w:rsidRDefault="00E7549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A42896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Деятельность работников </w:t>
      </w:r>
      <w:r w:rsidR="0006075E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AD1A7D" w:rsidRPr="00AD1A7D">
        <w:rPr>
          <w:rFonts w:ascii="Times New Roman" w:hAnsi="Times New Roman" w:cs="Times New Roman"/>
          <w:sz w:val="28"/>
          <w:szCs w:val="28"/>
        </w:rPr>
        <w:t>НХП</w:t>
      </w:r>
      <w:r w:rsidR="001A307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регламентируется должностными инструкциями, которые закрепляют рациональное распределение труда, предусматривают равномерную нагрузку работников, распределение работ по сложности выполнения и квалификации исполнителей, утвержденными директором Фонда по представлению руководителя </w:t>
      </w:r>
      <w:r w:rsidR="0006075E" w:rsidRPr="0006075E">
        <w:rPr>
          <w:rFonts w:ascii="Times New Roman" w:hAnsi="Times New Roman" w:cs="Times New Roman"/>
          <w:sz w:val="28"/>
          <w:szCs w:val="28"/>
        </w:rPr>
        <w:t>центр</w:t>
      </w:r>
      <w:r w:rsidR="0006075E">
        <w:rPr>
          <w:rFonts w:ascii="Times New Roman" w:hAnsi="Times New Roman" w:cs="Times New Roman"/>
          <w:sz w:val="28"/>
          <w:szCs w:val="28"/>
        </w:rPr>
        <w:t>а</w:t>
      </w:r>
      <w:r w:rsidR="0006075E" w:rsidRPr="0006075E">
        <w:rPr>
          <w:rFonts w:ascii="Times New Roman" w:hAnsi="Times New Roman" w:cs="Times New Roman"/>
          <w:sz w:val="28"/>
          <w:szCs w:val="28"/>
        </w:rPr>
        <w:t xml:space="preserve"> НХП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</w:p>
    <w:p w14:paraId="1A20739F" w14:textId="77D2496F" w:rsidR="00E7549F" w:rsidRPr="001541AB" w:rsidRDefault="00E7549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A42896">
        <w:rPr>
          <w:rFonts w:ascii="Times New Roman" w:hAnsi="Times New Roman" w:cs="Times New Roman"/>
          <w:sz w:val="28"/>
          <w:szCs w:val="28"/>
        </w:rPr>
        <w:t>8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Работники</w:t>
      </w:r>
      <w:r w:rsidR="0006075E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AD1A7D" w:rsidRPr="00AD1A7D">
        <w:rPr>
          <w:rFonts w:ascii="Times New Roman" w:hAnsi="Times New Roman" w:cs="Times New Roman"/>
          <w:sz w:val="28"/>
          <w:szCs w:val="28"/>
        </w:rPr>
        <w:t>НХП</w:t>
      </w:r>
      <w:r w:rsidR="00910D75" w:rsidRPr="00910D75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находятся в административном и функциональном подчинении </w:t>
      </w:r>
      <w:r w:rsidR="00AD39E0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>уководител</w:t>
      </w:r>
      <w:r w:rsidR="00972886">
        <w:rPr>
          <w:rFonts w:ascii="Times New Roman" w:hAnsi="Times New Roman" w:cs="Times New Roman"/>
          <w:sz w:val="28"/>
          <w:szCs w:val="28"/>
        </w:rPr>
        <w:t>ю</w:t>
      </w:r>
      <w:r w:rsidR="0006075E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="000E18D2" w:rsidRPr="000E18D2">
        <w:rPr>
          <w:rFonts w:ascii="Times New Roman" w:hAnsi="Times New Roman" w:cs="Times New Roman"/>
          <w:sz w:val="28"/>
          <w:szCs w:val="28"/>
        </w:rPr>
        <w:t>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, а по вопросам </w:t>
      </w:r>
      <w:proofErr w:type="gramStart"/>
      <w:r w:rsidRPr="001541AB">
        <w:rPr>
          <w:rFonts w:ascii="Times New Roman" w:hAnsi="Times New Roman" w:cs="Times New Roman"/>
          <w:sz w:val="28"/>
          <w:szCs w:val="28"/>
        </w:rPr>
        <w:t>соблюдения Правил</w:t>
      </w:r>
      <w:proofErr w:type="gramEnd"/>
      <w:r w:rsidRPr="001541AB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– директору Фонда.</w:t>
      </w:r>
    </w:p>
    <w:p w14:paraId="6A0068E9" w14:textId="7DB1A21F" w:rsidR="00E7549F" w:rsidRPr="001541AB" w:rsidRDefault="00E7549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9233DC">
        <w:rPr>
          <w:rFonts w:ascii="Times New Roman" w:hAnsi="Times New Roman" w:cs="Times New Roman"/>
          <w:sz w:val="28"/>
          <w:szCs w:val="28"/>
        </w:rPr>
        <w:t>9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Организационная структура и штатное расписание </w:t>
      </w:r>
      <w:r w:rsidR="0006075E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AD1A7D" w:rsidRPr="00AD1A7D">
        <w:rPr>
          <w:rFonts w:ascii="Times New Roman" w:hAnsi="Times New Roman" w:cs="Times New Roman"/>
          <w:sz w:val="28"/>
          <w:szCs w:val="28"/>
        </w:rPr>
        <w:t>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, оплата труда работников </w:t>
      </w:r>
      <w:r w:rsidR="0006075E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AD1A7D" w:rsidRPr="00AD1A7D">
        <w:rPr>
          <w:rFonts w:ascii="Times New Roman" w:hAnsi="Times New Roman" w:cs="Times New Roman"/>
          <w:sz w:val="28"/>
          <w:szCs w:val="28"/>
        </w:rPr>
        <w:t>НХП</w:t>
      </w:r>
      <w:r w:rsidRPr="001541AB">
        <w:rPr>
          <w:rFonts w:ascii="Times New Roman" w:hAnsi="Times New Roman" w:cs="Times New Roman"/>
          <w:sz w:val="28"/>
          <w:szCs w:val="28"/>
        </w:rPr>
        <w:t>, утверждаются в соответствии с локальными нормативными актами Фонда.</w:t>
      </w:r>
    </w:p>
    <w:p w14:paraId="01FC9F50" w14:textId="3646DAAF" w:rsidR="00E036A1" w:rsidRPr="001541AB" w:rsidRDefault="00E036A1" w:rsidP="001541AB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</w:p>
    <w:p w14:paraId="23643860" w14:textId="2A60B190" w:rsidR="002F3D98" w:rsidRPr="002F3D98" w:rsidRDefault="002F3D98" w:rsidP="006713C7">
      <w:pPr>
        <w:pStyle w:val="s1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2F3D98">
        <w:rPr>
          <w:b/>
          <w:bCs/>
          <w:color w:val="22272F"/>
          <w:sz w:val="28"/>
          <w:szCs w:val="28"/>
        </w:rPr>
        <w:t xml:space="preserve">2. Цели и задачи </w:t>
      </w:r>
      <w:r w:rsidR="00E50A7C">
        <w:rPr>
          <w:b/>
          <w:bCs/>
          <w:color w:val="22272F"/>
          <w:sz w:val="28"/>
          <w:szCs w:val="28"/>
        </w:rPr>
        <w:t xml:space="preserve">центра </w:t>
      </w:r>
      <w:r w:rsidR="00054E1C" w:rsidRPr="00054E1C">
        <w:rPr>
          <w:b/>
          <w:bCs/>
          <w:color w:val="22272F"/>
          <w:sz w:val="28"/>
          <w:szCs w:val="28"/>
        </w:rPr>
        <w:t>НХП</w:t>
      </w:r>
    </w:p>
    <w:p w14:paraId="7E2AEA39" w14:textId="4E57AE08" w:rsidR="00916D2E" w:rsidRDefault="002F3D98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2.1. Основной целью</w:t>
      </w:r>
      <w:r w:rsidR="00F362ED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="00054E1C" w:rsidRPr="00054E1C">
        <w:rPr>
          <w:rFonts w:ascii="Times New Roman" w:hAnsi="Times New Roman" w:cs="Times New Roman"/>
          <w:sz w:val="28"/>
          <w:szCs w:val="28"/>
        </w:rPr>
        <w:t>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16D2E">
        <w:rPr>
          <w:rFonts w:ascii="Times New Roman" w:hAnsi="Times New Roman" w:cs="Times New Roman"/>
          <w:sz w:val="28"/>
          <w:szCs w:val="28"/>
        </w:rPr>
        <w:t xml:space="preserve"> предоставление услуг в области профессиональной ориентации, социально-воспитательных и культурно-просветительных услуг населению, развитие и поддержки народных художественных промыслов и ремесел территории Республики Крым.  </w:t>
      </w:r>
      <w:r w:rsidRPr="001541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83F54" w14:textId="4B5DA630" w:rsidR="00B83DB4" w:rsidRDefault="0014761F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2.2. </w:t>
      </w:r>
      <w:r w:rsidR="002F3D98"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</w:t>
      </w:r>
      <w:r w:rsidR="00F362ED"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 w:rsidR="00F3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863C66" w:rsidRPr="00863C66">
        <w:rPr>
          <w:rFonts w:ascii="Times New Roman" w:hAnsi="Times New Roman" w:cs="Times New Roman"/>
          <w:sz w:val="28"/>
          <w:szCs w:val="28"/>
        </w:rPr>
        <w:t>НХП</w:t>
      </w:r>
      <w:r w:rsidR="002F3D98"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следующие задачи: </w:t>
      </w:r>
    </w:p>
    <w:p w14:paraId="1B051EC4" w14:textId="63355FCE" w:rsidR="00E50A7C" w:rsidRPr="00E50A7C" w:rsidRDefault="00F362ED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</w:t>
      </w:r>
      <w:r w:rsidR="00E50A7C" w:rsidRPr="00E50A7C">
        <w:rPr>
          <w:rFonts w:ascii="Times New Roman" w:hAnsi="Times New Roman" w:cs="Times New Roman"/>
          <w:sz w:val="28"/>
          <w:szCs w:val="28"/>
        </w:rPr>
        <w:t>еализация мер государственной поддержки субъектам малого и среднего предпринимательства (далее – СМСП): образовательной, консультационной, имущественной, инновационной</w:t>
      </w:r>
    </w:p>
    <w:p w14:paraId="2E7A0B0A" w14:textId="444A6C2A" w:rsidR="00E50A7C" w:rsidRPr="00E50A7C" w:rsidRDefault="00F362ED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="00E50A7C" w:rsidRPr="00E50A7C">
        <w:rPr>
          <w:rFonts w:ascii="Times New Roman" w:hAnsi="Times New Roman" w:cs="Times New Roman"/>
          <w:sz w:val="28"/>
          <w:szCs w:val="28"/>
        </w:rPr>
        <w:t>овышение предпринимательских и профессиональных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063D33" w14:textId="33F90397" w:rsidR="00E50A7C" w:rsidRPr="00E50A7C" w:rsidRDefault="00F362ED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Р</w:t>
      </w:r>
      <w:r w:rsidR="00E50A7C" w:rsidRPr="00E50A7C">
        <w:rPr>
          <w:rFonts w:ascii="Times New Roman" w:hAnsi="Times New Roman" w:cs="Times New Roman"/>
          <w:sz w:val="28"/>
          <w:szCs w:val="28"/>
        </w:rPr>
        <w:t>екламно-информационная поддержка: налаживание каналов сбыта и продвижение товаров, услуг, личных брендов мастеров, тематических туристических маршрутов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C595F0" w14:textId="0574AFC3" w:rsidR="00B46422" w:rsidRPr="00E50A7C" w:rsidRDefault="00F362ED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</w:t>
      </w:r>
      <w:r w:rsidR="00E50A7C" w:rsidRPr="00E50A7C">
        <w:rPr>
          <w:rFonts w:ascii="Times New Roman" w:hAnsi="Times New Roman" w:cs="Times New Roman"/>
          <w:sz w:val="28"/>
          <w:szCs w:val="28"/>
        </w:rPr>
        <w:t xml:space="preserve">омощь в осуществлении электронной коммерции, </w:t>
      </w:r>
      <w:proofErr w:type="spellStart"/>
      <w:r w:rsidR="00E50A7C" w:rsidRPr="00E50A7C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E50A7C" w:rsidRPr="00E50A7C">
        <w:rPr>
          <w:rFonts w:ascii="Times New Roman" w:hAnsi="Times New Roman" w:cs="Times New Roman"/>
          <w:sz w:val="28"/>
          <w:szCs w:val="28"/>
        </w:rPr>
        <w:t xml:space="preserve">-выставочной, </w:t>
      </w:r>
      <w:proofErr w:type="spellStart"/>
      <w:r w:rsidR="00E50A7C" w:rsidRPr="00E50A7C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E50A7C" w:rsidRPr="00E50A7C">
        <w:rPr>
          <w:rFonts w:ascii="Times New Roman" w:hAnsi="Times New Roman" w:cs="Times New Roman"/>
          <w:sz w:val="28"/>
          <w:szCs w:val="28"/>
        </w:rPr>
        <w:t>-ярмарочной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89BCBF" w14:textId="77777777" w:rsidR="00B46422" w:rsidRDefault="00B46422" w:rsidP="001541A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9469B" w14:textId="3C552F3B" w:rsidR="0014761F" w:rsidRPr="001541AB" w:rsidRDefault="00396A87" w:rsidP="006713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A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4761F" w:rsidRPr="001541AB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деятельности и функции </w:t>
      </w:r>
      <w:r w:rsidR="00D82A5A" w:rsidRPr="00D82A5A">
        <w:rPr>
          <w:rFonts w:ascii="Times New Roman" w:hAnsi="Times New Roman" w:cs="Times New Roman"/>
          <w:b/>
          <w:bCs/>
          <w:sz w:val="28"/>
          <w:szCs w:val="28"/>
        </w:rPr>
        <w:t>центра НХП</w:t>
      </w:r>
    </w:p>
    <w:p w14:paraId="58F00348" w14:textId="41A029BF" w:rsidR="00D82A5A" w:rsidRDefault="0014761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3.1.</w:t>
      </w:r>
      <w:r w:rsidR="00396A87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="00D82A5A" w:rsidRPr="007F1433">
        <w:rPr>
          <w:rFonts w:ascii="Times New Roman" w:hAnsi="Times New Roman" w:cs="Times New Roman"/>
          <w:sz w:val="28"/>
          <w:szCs w:val="28"/>
        </w:rPr>
        <w:t>Центр НХП</w:t>
      </w:r>
      <w:r w:rsidRPr="007F1433">
        <w:rPr>
          <w:rFonts w:ascii="Times New Roman" w:hAnsi="Times New Roman" w:cs="Times New Roman"/>
          <w:sz w:val="28"/>
          <w:szCs w:val="28"/>
        </w:rPr>
        <w:t xml:space="preserve"> осуществляет деятельность </w:t>
      </w:r>
      <w:r w:rsidR="0009692A" w:rsidRPr="007F1433">
        <w:rPr>
          <w:rFonts w:ascii="Times New Roman" w:hAnsi="Times New Roman" w:cs="Times New Roman"/>
          <w:sz w:val="28"/>
          <w:szCs w:val="28"/>
        </w:rPr>
        <w:t>по оказанию поддержки юридическим лицам и индивидуальным предпринимателям</w:t>
      </w:r>
      <w:r w:rsidR="007F1433">
        <w:rPr>
          <w:rFonts w:ascii="Times New Roman" w:hAnsi="Times New Roman" w:cs="Times New Roman"/>
          <w:sz w:val="28"/>
          <w:szCs w:val="28"/>
        </w:rPr>
        <w:t xml:space="preserve"> которые ведут </w:t>
      </w:r>
      <w:r w:rsidR="007F1433" w:rsidRPr="007F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7F1433" w:rsidRPr="007F1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сфере </w:t>
      </w:r>
      <w:r w:rsidR="007F1433" w:rsidRPr="007F1433">
        <w:rPr>
          <w:rFonts w:ascii="Times New Roman" w:hAnsi="Times New Roman" w:cs="Times New Roman"/>
          <w:sz w:val="28"/>
          <w:szCs w:val="28"/>
        </w:rPr>
        <w:t>народных художественных промыслов и ремёсел</w:t>
      </w:r>
      <w:r w:rsidR="0009692A" w:rsidRPr="007F1433">
        <w:rPr>
          <w:rFonts w:ascii="Times New Roman" w:hAnsi="Times New Roman" w:cs="Times New Roman"/>
          <w:sz w:val="28"/>
          <w:szCs w:val="28"/>
        </w:rPr>
        <w:t xml:space="preserve"> относящимся к СМСП в соответствии с критериями и условиями, указанными в Федеральном законе от 24.07.2007 № 209-ФЗ «О развитии малого и среднего предпринимательства в Российской Федерации», зарегистрированным в установленном порядке и осуществляющим свою деятельность на территории Республики</w:t>
      </w:r>
      <w:r w:rsidR="0009692A" w:rsidRPr="00972886">
        <w:rPr>
          <w:rFonts w:ascii="Times New Roman" w:hAnsi="Times New Roman" w:cs="Times New Roman"/>
          <w:sz w:val="28"/>
          <w:szCs w:val="28"/>
        </w:rPr>
        <w:t xml:space="preserve"> Крым.</w:t>
      </w:r>
    </w:p>
    <w:p w14:paraId="0A1F061F" w14:textId="75AC34AE" w:rsidR="0014761F" w:rsidRPr="001541AB" w:rsidRDefault="0014761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396A87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r w:rsidR="00D82A5A" w:rsidRPr="00D82A5A">
        <w:rPr>
          <w:rFonts w:ascii="Times New Roman" w:hAnsi="Times New Roman" w:cs="Times New Roman"/>
          <w:sz w:val="28"/>
          <w:szCs w:val="28"/>
        </w:rPr>
        <w:t>центра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направленных из</w:t>
      </w:r>
      <w:r w:rsidR="00D82A5A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1541A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72886">
        <w:rPr>
          <w:rFonts w:ascii="Times New Roman" w:hAnsi="Times New Roman" w:cs="Times New Roman"/>
          <w:sz w:val="28"/>
          <w:szCs w:val="28"/>
        </w:rPr>
        <w:t xml:space="preserve"> Фонду</w:t>
      </w:r>
      <w:r w:rsidRPr="001541AB">
        <w:rPr>
          <w:rFonts w:ascii="Times New Roman" w:hAnsi="Times New Roman" w:cs="Times New Roman"/>
          <w:sz w:val="28"/>
          <w:szCs w:val="28"/>
        </w:rPr>
        <w:t xml:space="preserve">, для финансирования мероприятий Государственной программы, осуществляемых в рамках оказания государственной поддержки субъектам малого и среднего предпринимательства, физическим лицам, на цели, непосредственно связанные с организацией указанных мероприятий. </w:t>
      </w:r>
    </w:p>
    <w:p w14:paraId="633A8D67" w14:textId="17D6E687" w:rsidR="0014761F" w:rsidRPr="001541AB" w:rsidRDefault="0014761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3.3.</w:t>
      </w:r>
      <w:r w:rsidR="00FB1A13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Деятельность, осуществляемая</w:t>
      </w:r>
      <w:r w:rsidR="00D82A5A" w:rsidRPr="00D82A5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D39E0">
        <w:rPr>
          <w:rFonts w:ascii="Times New Roman" w:hAnsi="Times New Roman" w:cs="Times New Roman"/>
          <w:sz w:val="28"/>
          <w:szCs w:val="28"/>
        </w:rPr>
        <w:t>ом</w:t>
      </w:r>
      <w:r w:rsidR="00D82A5A" w:rsidRPr="00D82A5A">
        <w:rPr>
          <w:rFonts w:ascii="Times New Roman" w:hAnsi="Times New Roman" w:cs="Times New Roman"/>
          <w:sz w:val="28"/>
          <w:szCs w:val="28"/>
        </w:rPr>
        <w:t xml:space="preserve">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, является одним из видов деятельности Фонда, предусмотренной </w:t>
      </w:r>
      <w:r w:rsidR="00AD39E0">
        <w:rPr>
          <w:rFonts w:ascii="Times New Roman" w:hAnsi="Times New Roman" w:cs="Times New Roman"/>
          <w:sz w:val="28"/>
          <w:szCs w:val="28"/>
        </w:rPr>
        <w:t>У</w:t>
      </w:r>
      <w:r w:rsidRPr="001541AB">
        <w:rPr>
          <w:rFonts w:ascii="Times New Roman" w:hAnsi="Times New Roman" w:cs="Times New Roman"/>
          <w:sz w:val="28"/>
          <w:szCs w:val="28"/>
        </w:rPr>
        <w:t>ставом Фонда.</w:t>
      </w:r>
    </w:p>
    <w:p w14:paraId="584FA6D2" w14:textId="03C8326A" w:rsidR="0014761F" w:rsidRPr="001541AB" w:rsidRDefault="0014761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3.4.</w:t>
      </w:r>
      <w:r w:rsidR="00FB1A13">
        <w:rPr>
          <w:rFonts w:ascii="Times New Roman" w:hAnsi="Times New Roman" w:cs="Times New Roman"/>
          <w:sz w:val="28"/>
          <w:szCs w:val="28"/>
        </w:rPr>
        <w:t xml:space="preserve"> </w:t>
      </w:r>
      <w:r w:rsidR="00D82A5A">
        <w:rPr>
          <w:rFonts w:ascii="Times New Roman" w:hAnsi="Times New Roman" w:cs="Times New Roman"/>
          <w:sz w:val="28"/>
          <w:szCs w:val="28"/>
        </w:rPr>
        <w:t>Ц</w:t>
      </w:r>
      <w:r w:rsidR="00D82A5A" w:rsidRPr="00D82A5A">
        <w:rPr>
          <w:rFonts w:ascii="Times New Roman" w:hAnsi="Times New Roman" w:cs="Times New Roman"/>
          <w:sz w:val="28"/>
          <w:szCs w:val="28"/>
        </w:rPr>
        <w:t>ентр НХП</w:t>
      </w:r>
      <w:r w:rsidR="00FB1A13" w:rsidRPr="00FB1A13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 органами государственной власти, местного самоуправления, учреждениями и организациями, ассоциациями, занимающимися развитием малого и среднего предпринимательства.</w:t>
      </w:r>
    </w:p>
    <w:p w14:paraId="309C6BB9" w14:textId="2A5689A2" w:rsidR="002F3D98" w:rsidRPr="001541AB" w:rsidRDefault="0014761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3.5.</w:t>
      </w:r>
      <w:r w:rsidR="00D82A5A">
        <w:rPr>
          <w:rFonts w:ascii="Times New Roman" w:hAnsi="Times New Roman" w:cs="Times New Roman"/>
          <w:sz w:val="28"/>
          <w:szCs w:val="28"/>
        </w:rPr>
        <w:t xml:space="preserve"> Ц</w:t>
      </w:r>
      <w:r w:rsidR="00D82A5A" w:rsidRPr="00D82A5A">
        <w:rPr>
          <w:rFonts w:ascii="Times New Roman" w:hAnsi="Times New Roman" w:cs="Times New Roman"/>
          <w:sz w:val="28"/>
          <w:szCs w:val="28"/>
        </w:rPr>
        <w:t>ентр НХП</w:t>
      </w:r>
      <w:r w:rsidR="00FB1A13" w:rsidRPr="00FB1A13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запрашивает и получает в установленном законодательством порядке необходимые материалы и данные от предприятий, учреждений, организаций, исполнительных органов государственной власти и органов местного самоуправления муниципальных образований Республики Крым, должностных лиц и граждан по вопросам, относящимся к сфере деятельности </w:t>
      </w:r>
      <w:r w:rsidR="00145149" w:rsidRPr="00145149">
        <w:rPr>
          <w:rFonts w:ascii="Times New Roman" w:hAnsi="Times New Roman" w:cs="Times New Roman"/>
          <w:sz w:val="28"/>
          <w:szCs w:val="28"/>
        </w:rPr>
        <w:t>центра НХП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</w:p>
    <w:p w14:paraId="5E182C1C" w14:textId="6C25332F" w:rsidR="00145149" w:rsidRDefault="0014761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 xml:space="preserve">. </w:t>
      </w:r>
      <w:r w:rsidR="00145149">
        <w:rPr>
          <w:rFonts w:ascii="Times New Roman" w:hAnsi="Times New Roman" w:cs="Times New Roman"/>
          <w:sz w:val="28"/>
          <w:szCs w:val="28"/>
        </w:rPr>
        <w:t>Ц</w:t>
      </w:r>
      <w:r w:rsidR="00145149" w:rsidRPr="00145149">
        <w:rPr>
          <w:rFonts w:ascii="Times New Roman" w:hAnsi="Times New Roman" w:cs="Times New Roman"/>
          <w:sz w:val="28"/>
          <w:szCs w:val="28"/>
        </w:rPr>
        <w:t>ентр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обеспечивает выполнение следующих функций:</w:t>
      </w:r>
    </w:p>
    <w:p w14:paraId="3E237A7B" w14:textId="6ABED907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</w:t>
      </w:r>
      <w:r w:rsidRPr="002D0DE0">
        <w:rPr>
          <w:rFonts w:ascii="Times New Roman" w:hAnsi="Times New Roman" w:cs="Times New Roman"/>
          <w:sz w:val="28"/>
          <w:szCs w:val="28"/>
        </w:rPr>
        <w:t>существление продвижения продукции крымских производителей народных художественных промыслов, ремёсел и производителей сувенирной продукции за пределы региона;</w:t>
      </w:r>
    </w:p>
    <w:p w14:paraId="721E8F95" w14:textId="56979094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О</w:t>
      </w:r>
      <w:r w:rsidRPr="002D0DE0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proofErr w:type="spellStart"/>
      <w:r w:rsidRPr="002D0DE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2D0DE0">
        <w:rPr>
          <w:rFonts w:ascii="Times New Roman" w:hAnsi="Times New Roman" w:cs="Times New Roman"/>
          <w:sz w:val="28"/>
          <w:szCs w:val="28"/>
        </w:rPr>
        <w:t>-ярмарочных мероприятий, конкурсов, семинаров, тренингов, круглых столов, мастер-классов и др.</w:t>
      </w:r>
    </w:p>
    <w:p w14:paraId="19772B3C" w14:textId="56BB77C5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О</w:t>
      </w:r>
      <w:r w:rsidRPr="002D0DE0">
        <w:rPr>
          <w:rFonts w:ascii="Times New Roman" w:hAnsi="Times New Roman" w:cs="Times New Roman"/>
          <w:sz w:val="28"/>
          <w:szCs w:val="28"/>
        </w:rPr>
        <w:t>рганизация фестивалей ремесленников и единых экспозиций организаций и мастеров на республиканских и межрегиональных выставках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26A0D" w14:textId="1B552D1B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0DE0">
        <w:rPr>
          <w:rFonts w:ascii="Times New Roman" w:hAnsi="Times New Roman" w:cs="Times New Roman"/>
          <w:sz w:val="28"/>
          <w:szCs w:val="28"/>
        </w:rPr>
        <w:t>беспечение участия экспозиций изделий мастеров, предприятий в российских, международных специализированных выставках, фестивалях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B329D" w14:textId="1EEAFE42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0DE0">
        <w:rPr>
          <w:rFonts w:ascii="Times New Roman" w:hAnsi="Times New Roman" w:cs="Times New Roman"/>
          <w:sz w:val="28"/>
          <w:szCs w:val="28"/>
        </w:rPr>
        <w:t>здание печатной продукции о мастерах Республики Крым (каталогов, альбомов, монографий, путеводителей, буклетов, брошюр и др.);</w:t>
      </w:r>
    </w:p>
    <w:p w14:paraId="77818C38" w14:textId="1592DF60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</w:t>
      </w:r>
      <w:r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0DE0">
        <w:rPr>
          <w:rFonts w:ascii="Times New Roman" w:hAnsi="Times New Roman" w:cs="Times New Roman"/>
          <w:sz w:val="28"/>
          <w:szCs w:val="28"/>
        </w:rPr>
        <w:t>оздание брендов традиционного ремесла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D42B8" w14:textId="1DCF47EF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0DE0">
        <w:rPr>
          <w:rFonts w:ascii="Times New Roman" w:hAnsi="Times New Roman" w:cs="Times New Roman"/>
          <w:sz w:val="28"/>
          <w:szCs w:val="28"/>
        </w:rPr>
        <w:t>редоставление услуг в области профессиональной ориентации, социально-воспитательных и культурно-просветительских услуг населению для удовлетворения потребностей и интересов граждан и направленных на достижение общественных благ в области народных художественных промыслов, ремёсел и производителей сувенирной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2568C9" w14:textId="3082BBDF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D0DE0">
        <w:rPr>
          <w:rFonts w:ascii="Times New Roman" w:hAnsi="Times New Roman" w:cs="Times New Roman"/>
          <w:sz w:val="28"/>
          <w:szCs w:val="28"/>
        </w:rPr>
        <w:t>ормирование и удовлетворение духовных, культурных потребностей жителей Республики Крым в области традиционной художественной культуры, народных художественных промыслов, ремёсел, декоративно-прикладного искусства и дизайна, производства сувенирной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3195A1" w14:textId="6445A47F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0DE0">
        <w:rPr>
          <w:rFonts w:ascii="Times New Roman" w:hAnsi="Times New Roman" w:cs="Times New Roman"/>
          <w:sz w:val="28"/>
          <w:szCs w:val="28"/>
        </w:rPr>
        <w:t xml:space="preserve">одействие в сохранении единого культурного пространства и национальной самобытности российской культуры, развитие межнациональных, межрегиональных и межгосударственных культурных связей в области </w:t>
      </w:r>
      <w:r w:rsidRPr="002D0DE0">
        <w:rPr>
          <w:rFonts w:ascii="Times New Roman" w:hAnsi="Times New Roman" w:cs="Times New Roman"/>
          <w:sz w:val="28"/>
          <w:szCs w:val="28"/>
        </w:rPr>
        <w:lastRenderedPageBreak/>
        <w:t>традиционной художественной культуры, народных художественных промыслов, ремёсел, на основе исторически сложившихся художественно-стилевых особенностей и традиционных технологий местного народного искусства с учетом современных эстетических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5F438" w14:textId="62C34B25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0DE0">
        <w:rPr>
          <w:rFonts w:ascii="Times New Roman" w:hAnsi="Times New Roman" w:cs="Times New Roman"/>
          <w:sz w:val="28"/>
          <w:szCs w:val="28"/>
        </w:rPr>
        <w:t>оддержка деятельности народных, образцовых коллективов, мастеров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B6BAB1" w14:textId="497EDD72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0DE0">
        <w:rPr>
          <w:rFonts w:ascii="Times New Roman" w:hAnsi="Times New Roman" w:cs="Times New Roman"/>
          <w:sz w:val="28"/>
          <w:szCs w:val="28"/>
        </w:rPr>
        <w:t>озрождение, сохранение, развитие, изучение и популяризация традиционной художественной культуры, народных художественных промыслов, ремёсел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51AE6" w14:textId="4B5E6F64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0DE0">
        <w:rPr>
          <w:rFonts w:ascii="Times New Roman" w:hAnsi="Times New Roman" w:cs="Times New Roman"/>
          <w:sz w:val="28"/>
          <w:szCs w:val="28"/>
        </w:rPr>
        <w:t>оспитание поколения мастеров, способных продолжить традиции художественных ремёсел для использования знаний и навыков в современной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5DA79" w14:textId="2D366F61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0DE0">
        <w:rPr>
          <w:rFonts w:ascii="Times New Roman" w:hAnsi="Times New Roman" w:cs="Times New Roman"/>
          <w:sz w:val="28"/>
          <w:szCs w:val="28"/>
        </w:rPr>
        <w:t>крепление сотрудничества между субъектами сферы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1B2389" w14:textId="5F0BEB64" w:rsidR="002D0DE0" w:rsidRPr="002D0DE0" w:rsidRDefault="002D0DE0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D0DE0">
        <w:rPr>
          <w:rFonts w:ascii="Times New Roman" w:hAnsi="Times New Roman" w:cs="Times New Roman"/>
          <w:sz w:val="28"/>
          <w:szCs w:val="28"/>
        </w:rPr>
        <w:t>ормирование мотивации к научно-исследовательской деятельности у школьников, подростков и молодёжи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EEE7F" w14:textId="0B5F6F6D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0DE0" w:rsidRPr="002D0DE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0DE0" w:rsidRPr="002D0DE0">
        <w:rPr>
          <w:rFonts w:ascii="Times New Roman" w:hAnsi="Times New Roman" w:cs="Times New Roman"/>
          <w:sz w:val="28"/>
          <w:szCs w:val="28"/>
        </w:rPr>
        <w:t>казание услуг по организации досуга пожилых людей в области народных художественных промыслов и ремесленной деятельности, производства сувенирной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07307" w14:textId="59B74D28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0DE0" w:rsidRPr="002D0DE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D0DE0" w:rsidRPr="002D0DE0">
        <w:rPr>
          <w:rFonts w:ascii="Times New Roman" w:hAnsi="Times New Roman" w:cs="Times New Roman"/>
          <w:sz w:val="28"/>
          <w:szCs w:val="28"/>
        </w:rPr>
        <w:t>оздание условий для передачи мастерства подрастающему поколению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C9ABCF" w14:textId="11EAE748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0DE0" w:rsidRPr="002D0DE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D0DE0" w:rsidRPr="002D0DE0">
        <w:rPr>
          <w:rFonts w:ascii="Times New Roman" w:hAnsi="Times New Roman" w:cs="Times New Roman"/>
          <w:sz w:val="28"/>
          <w:szCs w:val="28"/>
        </w:rPr>
        <w:t>оздание условий для развития малого предпринимательства в сфере народных художественных промыслов, ремёсел, производства сувенирной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D0FCFC" w14:textId="676A2CD3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0DE0" w:rsidRPr="002D0DE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D0DE0" w:rsidRPr="002D0DE0">
        <w:rPr>
          <w:rFonts w:ascii="Times New Roman" w:hAnsi="Times New Roman" w:cs="Times New Roman"/>
          <w:sz w:val="28"/>
          <w:szCs w:val="28"/>
        </w:rPr>
        <w:t>азработка методических пособий по курсам повышения квалификации для безработных граждан и незанятого населения Республики Крым в области народны художественных промыслов, ремесленной деятельности, производства сувенирной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86591E" w14:textId="33BF26D8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0DE0" w:rsidRPr="002D0DE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0DE0" w:rsidRPr="002D0DE0">
        <w:rPr>
          <w:rFonts w:ascii="Times New Roman" w:hAnsi="Times New Roman" w:cs="Times New Roman"/>
          <w:sz w:val="28"/>
          <w:szCs w:val="28"/>
        </w:rPr>
        <w:t>оиск и помощь в регистрации народны художественны промыслов и видов ремесленной деятельности, образцов художественных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159A41" w14:textId="06EECFEC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0DE0" w:rsidRPr="002D0D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D0DE0" w:rsidRPr="002D0DE0">
        <w:rPr>
          <w:rFonts w:ascii="Times New Roman" w:hAnsi="Times New Roman" w:cs="Times New Roman"/>
          <w:sz w:val="28"/>
          <w:szCs w:val="28"/>
        </w:rPr>
        <w:t>одействие подготовке документов для регистрации клейма ремесленника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B9EF5" w14:textId="1AEB4134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Подготовка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программ восстановления и развития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9DF3B3" w14:textId="3093B1C0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D0DE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Организация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и проведение лекций, семинаров, круглых столов, конференций</w:t>
      </w:r>
      <w:r w:rsidR="008F1183">
        <w:rPr>
          <w:rFonts w:ascii="Times New Roman" w:hAnsi="Times New Roman" w:cs="Times New Roman"/>
          <w:sz w:val="28"/>
          <w:szCs w:val="28"/>
        </w:rPr>
        <w:t>, обучающих программ</w:t>
      </w:r>
      <w:r w:rsidR="002D0DE0" w:rsidRPr="002D0DE0">
        <w:rPr>
          <w:rFonts w:ascii="Times New Roman" w:hAnsi="Times New Roman" w:cs="Times New Roman"/>
          <w:sz w:val="28"/>
          <w:szCs w:val="28"/>
        </w:rPr>
        <w:t>, в том числе выездных, с привлечением на добровольной основе государственных, муниципальных органов, коммерческих и некоммерческих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9AD392" w14:textId="0A9712A3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0DE0" w:rsidRPr="002D0DE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0DE0" w:rsidRPr="002D0DE0">
        <w:rPr>
          <w:rFonts w:ascii="Times New Roman" w:hAnsi="Times New Roman" w:cs="Times New Roman"/>
          <w:sz w:val="28"/>
          <w:szCs w:val="28"/>
        </w:rPr>
        <w:t>одготовка методических и других печатных материалов в области народны художественных промыслов, ремесленной деятельности, производства сувенирной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37510" w14:textId="0208893B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0DE0" w:rsidRPr="002D0DE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0DE0" w:rsidRPr="002D0DE0">
        <w:rPr>
          <w:rFonts w:ascii="Times New Roman" w:hAnsi="Times New Roman" w:cs="Times New Roman"/>
          <w:sz w:val="28"/>
          <w:szCs w:val="28"/>
        </w:rPr>
        <w:t>риобретение специальной литературы обучающимся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9EA561" w14:textId="408ADC75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0DE0" w:rsidRPr="002D0DE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0DE0" w:rsidRPr="002D0DE0">
        <w:rPr>
          <w:rFonts w:ascii="Times New Roman" w:hAnsi="Times New Roman" w:cs="Times New Roman"/>
          <w:sz w:val="28"/>
          <w:szCs w:val="28"/>
        </w:rPr>
        <w:t>роведение благотворительных акций и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3B476A" w14:textId="0C5E018F" w:rsidR="002D0DE0" w:rsidRP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2D0DE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 Профессиональная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консолидация, укрепление и развитие профессиональных связей и гуманитарных контактов между российскими и зарубежными специалистами, работающими в сфере народных художественных промыслов, ремесленной деятельности, производства сувенирной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CFCA9" w14:textId="532E5DF9" w:rsidR="002D0DE0" w:rsidRDefault="00804F6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0DE0" w:rsidRPr="002D0DE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аспространение фото, видео и другой продукции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D0DE0" w:rsidRPr="002D0DE0">
        <w:rPr>
          <w:rFonts w:ascii="Times New Roman" w:hAnsi="Times New Roman" w:cs="Times New Roman"/>
          <w:sz w:val="28"/>
          <w:szCs w:val="28"/>
        </w:rPr>
        <w:t xml:space="preserve">ентра НХП в соответствии с действующим законодательством </w:t>
      </w:r>
      <w:r w:rsidR="00925CB8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540F14" w14:textId="77777777" w:rsidR="00721CA0" w:rsidRDefault="00721CA0" w:rsidP="001541AB">
      <w:pPr>
        <w:spacing w:after="0"/>
        <w:ind w:left="36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343EE" w14:textId="35AFD0AB" w:rsidR="002F3D98" w:rsidRPr="001541AB" w:rsidRDefault="00BD3A8F" w:rsidP="00671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A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D3A8F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деятельности </w:t>
      </w:r>
      <w:r w:rsidR="00804F69">
        <w:rPr>
          <w:rFonts w:ascii="Times New Roman" w:hAnsi="Times New Roman" w:cs="Times New Roman"/>
          <w:b/>
          <w:sz w:val="28"/>
          <w:szCs w:val="28"/>
        </w:rPr>
        <w:t>центра НХП</w:t>
      </w:r>
    </w:p>
    <w:p w14:paraId="7C63C5DE" w14:textId="79DC0F29" w:rsidR="00BD3A8F" w:rsidRPr="001541AB" w:rsidRDefault="00BD3A8F" w:rsidP="0067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 xml:space="preserve">4.1. Своевременное и качественное выполнение задач и функций, возложенных 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r w:rsidR="00804F69" w:rsidRPr="0080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F69" w:rsidRPr="00804F69">
        <w:rPr>
          <w:rFonts w:ascii="Times New Roman" w:eastAsia="Times New Roman" w:hAnsi="Times New Roman" w:cs="Times New Roman"/>
          <w:bCs/>
          <w:sz w:val="28"/>
          <w:szCs w:val="28"/>
        </w:rPr>
        <w:t>центр НХП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AACFDC" w14:textId="25DEC3AD" w:rsidR="00BD3A8F" w:rsidRPr="001541AB" w:rsidRDefault="00BD3A8F" w:rsidP="0067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 xml:space="preserve">4.2. Повышение профессиональных навыков, строгое соблюдение должностной инструкции работниками </w:t>
      </w:r>
      <w:r w:rsidR="00804F69" w:rsidRPr="00804F69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r w:rsidR="00804F6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04F69" w:rsidRPr="00804F69">
        <w:rPr>
          <w:rFonts w:ascii="Times New Roman" w:eastAsia="Times New Roman" w:hAnsi="Times New Roman" w:cs="Times New Roman"/>
          <w:bCs/>
          <w:sz w:val="28"/>
          <w:szCs w:val="28"/>
        </w:rPr>
        <w:t xml:space="preserve"> НХП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4E84A" w14:textId="0A3E89F0" w:rsidR="00BD3A8F" w:rsidRPr="001541AB" w:rsidRDefault="00BD3A8F" w:rsidP="0067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>4.3. Соблюдение трудовой дисциплины и правил внутреннего трудового распорядка работниками</w:t>
      </w:r>
      <w:r w:rsidR="00804F69" w:rsidRPr="00804F6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 НХП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802FA8" w14:textId="1C3E8159" w:rsidR="00BD3A8F" w:rsidRPr="001541AB" w:rsidRDefault="00BD3A8F" w:rsidP="0067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>4.4. Выполнение ежеквартального и годового плана работы</w:t>
      </w:r>
      <w:r w:rsidR="00804F69" w:rsidRPr="00804F6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 НХП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7AFD88" w14:textId="493661F6" w:rsidR="00A75CA9" w:rsidRPr="001541AB" w:rsidRDefault="00A75CA9" w:rsidP="001541AB">
      <w:pPr>
        <w:pStyle w:val="s3"/>
        <w:spacing w:before="0" w:beforeAutospacing="0" w:after="0" w:afterAutospacing="0"/>
        <w:ind w:firstLine="426"/>
        <w:jc w:val="center"/>
        <w:rPr>
          <w:color w:val="22272F"/>
          <w:sz w:val="28"/>
          <w:szCs w:val="28"/>
        </w:rPr>
      </w:pPr>
    </w:p>
    <w:p w14:paraId="65A42783" w14:textId="2EE91674" w:rsidR="00BD3A8F" w:rsidRPr="00BD3A8F" w:rsidRDefault="00BD3A8F" w:rsidP="006713C7">
      <w:pPr>
        <w:pStyle w:val="s1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t xml:space="preserve">5. </w:t>
      </w:r>
      <w:r w:rsidRPr="00BD3A8F">
        <w:rPr>
          <w:b/>
          <w:color w:val="22272F"/>
          <w:sz w:val="28"/>
          <w:szCs w:val="28"/>
        </w:rPr>
        <w:t>Учет, ответственность и контроль</w:t>
      </w:r>
    </w:p>
    <w:p w14:paraId="1608D83E" w14:textId="3D4446A0" w:rsidR="00BD3A8F" w:rsidRPr="001541AB" w:rsidRDefault="00BD3A8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5.1.</w:t>
      </w:r>
      <w:r w:rsidR="00F3672D" w:rsidRPr="00F367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672D">
        <w:rPr>
          <w:rFonts w:ascii="Times New Roman" w:hAnsi="Times New Roman" w:cs="Times New Roman"/>
          <w:bCs/>
          <w:sz w:val="28"/>
          <w:szCs w:val="28"/>
        </w:rPr>
        <w:t>Ц</w:t>
      </w:r>
      <w:r w:rsidR="00F3672D" w:rsidRPr="00F3672D">
        <w:rPr>
          <w:rFonts w:ascii="Times New Roman" w:hAnsi="Times New Roman" w:cs="Times New Roman"/>
          <w:bCs/>
          <w:sz w:val="28"/>
          <w:szCs w:val="28"/>
        </w:rPr>
        <w:t>ентр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осуществляет подготовку необходимой Фонду отчетности, в том числе статистической, в соответствии с поручениями руководства Фонда.</w:t>
      </w:r>
    </w:p>
    <w:p w14:paraId="6C5C7EEA" w14:textId="2FB51127" w:rsidR="00BD3A8F" w:rsidRPr="001541AB" w:rsidRDefault="00BD3A8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5.2. </w:t>
      </w:r>
      <w:r w:rsidR="00F3672D" w:rsidRPr="00F3672D">
        <w:rPr>
          <w:rFonts w:ascii="Times New Roman" w:hAnsi="Times New Roman" w:cs="Times New Roman"/>
          <w:bCs/>
          <w:sz w:val="28"/>
          <w:szCs w:val="28"/>
        </w:rPr>
        <w:t>Центр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предоставляет в уполномоченные органы отчетные документы по установленным формам и срокам.</w:t>
      </w:r>
    </w:p>
    <w:p w14:paraId="337DC048" w14:textId="27429FEB" w:rsidR="00BD3A8F" w:rsidRDefault="00BD3A8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5.3.</w:t>
      </w:r>
      <w:r w:rsidR="004F6738" w:rsidRPr="001541A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4200054"/>
      <w:r w:rsidR="00F3672D" w:rsidRPr="00F3672D">
        <w:rPr>
          <w:rFonts w:ascii="Times New Roman" w:hAnsi="Times New Roman" w:cs="Times New Roman"/>
          <w:bCs/>
          <w:sz w:val="28"/>
          <w:szCs w:val="28"/>
        </w:rPr>
        <w:t>Центр НХП</w:t>
      </w:r>
      <w:bookmarkEnd w:id="3"/>
      <w:r w:rsidRPr="001541AB">
        <w:rPr>
          <w:rFonts w:ascii="Times New Roman" w:hAnsi="Times New Roman" w:cs="Times New Roman"/>
          <w:sz w:val="28"/>
          <w:szCs w:val="28"/>
        </w:rPr>
        <w:t xml:space="preserve"> ведет документацию в соответствии с локальными нормативными актами Фонда.</w:t>
      </w:r>
    </w:p>
    <w:p w14:paraId="41FDC6E0" w14:textId="1C6436E9" w:rsidR="007B4ECD" w:rsidRPr="001541AB" w:rsidRDefault="007B4ECD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5.4. </w:t>
      </w:r>
      <w:r w:rsidRPr="00F3672D">
        <w:rPr>
          <w:rFonts w:ascii="Times New Roman" w:hAnsi="Times New Roman" w:cs="Times New Roman"/>
          <w:bCs/>
          <w:sz w:val="28"/>
          <w:szCs w:val="28"/>
        </w:rPr>
        <w:t>Центр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4200106"/>
      <w:r w:rsidRPr="001541AB">
        <w:rPr>
          <w:rFonts w:ascii="Times New Roman" w:hAnsi="Times New Roman" w:cs="Times New Roman"/>
          <w:sz w:val="28"/>
          <w:szCs w:val="28"/>
        </w:rPr>
        <w:t>обеспечивает 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1AB">
        <w:rPr>
          <w:rFonts w:ascii="Times New Roman" w:hAnsi="Times New Roman" w:cs="Times New Roman"/>
          <w:sz w:val="28"/>
          <w:szCs w:val="28"/>
        </w:rPr>
        <w:t xml:space="preserve"> результатов мероприятий, закрепленных в Стратегии социально-экономического развития Республики Крым до 2030 года утвержденной Законом Республики Крым от 09.01.2017 № 352-ЗРК/2017 и Государственной программе.</w:t>
      </w:r>
    </w:p>
    <w:bookmarkEnd w:id="4"/>
    <w:p w14:paraId="1E6C746B" w14:textId="5A7A9E17" w:rsidR="004F6738" w:rsidRPr="001541AB" w:rsidRDefault="00BD3A8F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5.</w:t>
      </w:r>
      <w:r w:rsidR="007B4ECD">
        <w:rPr>
          <w:rFonts w:ascii="Times New Roman" w:hAnsi="Times New Roman" w:cs="Times New Roman"/>
          <w:sz w:val="28"/>
          <w:szCs w:val="28"/>
        </w:rPr>
        <w:t>5</w:t>
      </w:r>
      <w:r w:rsidRPr="001541AB">
        <w:rPr>
          <w:rFonts w:ascii="Times New Roman" w:hAnsi="Times New Roman" w:cs="Times New Roman"/>
          <w:sz w:val="28"/>
          <w:szCs w:val="28"/>
        </w:rPr>
        <w:t xml:space="preserve">. Контроль за деятельностью </w:t>
      </w:r>
      <w:r w:rsidR="00F3672D">
        <w:rPr>
          <w:rFonts w:ascii="Times New Roman" w:hAnsi="Times New Roman" w:cs="Times New Roman"/>
          <w:bCs/>
          <w:sz w:val="28"/>
          <w:szCs w:val="28"/>
        </w:rPr>
        <w:t>ц</w:t>
      </w:r>
      <w:r w:rsidR="00F3672D" w:rsidRPr="00F3672D">
        <w:rPr>
          <w:rFonts w:ascii="Times New Roman" w:hAnsi="Times New Roman" w:cs="Times New Roman"/>
          <w:bCs/>
          <w:sz w:val="28"/>
          <w:szCs w:val="28"/>
        </w:rPr>
        <w:t>ентр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осуществляет директор Фонда, надзор за деятельностью осуществляет Правление и Попечительский совет Фонда.</w:t>
      </w:r>
    </w:p>
    <w:p w14:paraId="00C7775C" w14:textId="6953404F" w:rsidR="004F6738" w:rsidRPr="001541AB" w:rsidRDefault="004F6738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hAnsi="Times New Roman" w:cs="Times New Roman"/>
          <w:sz w:val="28"/>
          <w:szCs w:val="28"/>
        </w:rPr>
        <w:t>5.</w:t>
      </w:r>
      <w:r w:rsidR="007B4ECD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 xml:space="preserve">. 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Ответственность за надлежащее и своевременное выполнение своих функций </w:t>
      </w:r>
      <w:r w:rsidR="00FE7E05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работниками </w:t>
      </w:r>
      <w:r w:rsid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</w:t>
      </w:r>
      <w:r w:rsidR="00F3672D" w:rsidRP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ентр</w:t>
      </w:r>
      <w:r w:rsid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="00F3672D" w:rsidRP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НХП</w:t>
      </w:r>
      <w:r w:rsidR="00FE7E05" w:rsidRPr="00FE7E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несет руководитель</w:t>
      </w:r>
      <w:r w:rsidR="00FE7E05" w:rsidRPr="00FE7E05">
        <w:rPr>
          <w:rFonts w:ascii="Times New Roman" w:hAnsi="Times New Roman" w:cs="Times New Roman"/>
          <w:sz w:val="28"/>
          <w:szCs w:val="28"/>
        </w:rPr>
        <w:t xml:space="preserve"> </w:t>
      </w:r>
      <w:r w:rsid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</w:t>
      </w:r>
      <w:r w:rsidR="00F3672D" w:rsidRP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ентр</w:t>
      </w:r>
      <w:r w:rsid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="00F3672D" w:rsidRP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НХП</w:t>
      </w:r>
      <w:r w:rsidR="00FE7E05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5AB9FEF9" w14:textId="08C7CDED" w:rsidR="004F6738" w:rsidRPr="001541AB" w:rsidRDefault="004F6738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</w:t>
      </w:r>
      <w:r w:rsidR="007B4E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На руководителя </w:t>
      </w:r>
      <w:bookmarkStart w:id="5" w:name="_Hlk64042710"/>
      <w:r w:rsid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</w:t>
      </w:r>
      <w:r w:rsidR="00F3672D" w:rsidRP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ентр</w:t>
      </w:r>
      <w:r w:rsid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="00F3672D" w:rsidRP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НХП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bookmarkEnd w:id="5"/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возлагается персональная ответственность в случаях:</w:t>
      </w:r>
    </w:p>
    <w:p w14:paraId="2C77729F" w14:textId="49DBB7C4" w:rsidR="004F6738" w:rsidRPr="001541AB" w:rsidRDefault="004F6738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наличия ошибок в отчетности, недостоверности сведений, содержащихся в документах, допущенной по вине руководителя или работников</w:t>
      </w:r>
      <w:r w:rsidR="00F3672D" w:rsidRPr="00F3672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центра НХП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7D750145" w14:textId="1E2007F7" w:rsidR="004F6738" w:rsidRPr="001541AB" w:rsidRDefault="004F6738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невыполнения своих должностных обязанностей, а также невыполнения работниками </w:t>
      </w:r>
      <w:r w:rsidR="0096637A" w:rsidRPr="0096637A">
        <w:rPr>
          <w:rFonts w:ascii="Times New Roman" w:hAnsi="Times New Roman" w:cs="Times New Roman"/>
          <w:bCs/>
          <w:color w:val="22272F"/>
          <w:sz w:val="28"/>
          <w:szCs w:val="28"/>
        </w:rPr>
        <w:t>центра НХП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своих должностных обязанностей, необеспечения сохранности документов, подлежащих хранению в</w:t>
      </w:r>
      <w:r w:rsidR="0096637A" w:rsidRPr="0096637A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центр</w:t>
      </w:r>
      <w:r w:rsidR="0096637A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</w:t>
      </w:r>
      <w:r w:rsidR="0096637A" w:rsidRPr="0096637A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НХП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0CBEA729" w14:textId="7B610E5A" w:rsidR="004F6738" w:rsidRPr="001541AB" w:rsidRDefault="004F6738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предоставления недостоверной информации о состоянии работы</w:t>
      </w:r>
      <w:r w:rsidR="0096637A" w:rsidRPr="0096637A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центра НХП</w:t>
      </w:r>
      <w:r w:rsidR="009663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6637A" w:rsidRPr="00FE7E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организации, несвоевременного предоставления различных сведений и отчетности в области работы</w:t>
      </w:r>
      <w:r w:rsidR="0096637A" w:rsidRPr="0096637A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центра НХП</w:t>
      </w:r>
      <w:r w:rsidR="0096637A" w:rsidRPr="00FE7E05">
        <w:rPr>
          <w:rFonts w:ascii="Times New Roman" w:hAnsi="Times New Roman" w:cs="Times New Roman"/>
          <w:sz w:val="28"/>
          <w:szCs w:val="28"/>
        </w:rPr>
        <w:t>;</w:t>
      </w:r>
    </w:p>
    <w:p w14:paraId="091F8360" w14:textId="6BD7B66E" w:rsidR="004F6738" w:rsidRPr="001541AB" w:rsidRDefault="004F6738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 несвоевременного, а также некачественного исполнения документов и поручений директора</w:t>
      </w:r>
      <w:r w:rsidR="009663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Фонда</w:t>
      </w:r>
      <w:r w:rsidR="00FE7E05" w:rsidRPr="001541AB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18FFA530" w14:textId="4727537C" w:rsidR="004F6738" w:rsidRPr="001541AB" w:rsidRDefault="004F6738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несоблюдения сотрудниками</w:t>
      </w:r>
      <w:r w:rsidRPr="001541A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4F659E" w:rsidRPr="004F659E">
        <w:rPr>
          <w:rFonts w:ascii="Times New Roman" w:hAnsi="Times New Roman" w:cs="Times New Roman"/>
          <w:bCs/>
          <w:color w:val="22272F"/>
          <w:sz w:val="28"/>
          <w:szCs w:val="28"/>
        </w:rPr>
        <w:t>центра НХП</w:t>
      </w:r>
      <w:r w:rsidR="00FE7E05" w:rsidRPr="00FE7E0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правил внутреннего трудового распорядка </w:t>
      </w:r>
      <w:r w:rsidR="006329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Фонда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положений иных локальных нормативных актов </w:t>
      </w:r>
      <w:r w:rsidR="006329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Фонда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нормативных актов РФ.</w:t>
      </w:r>
    </w:p>
    <w:p w14:paraId="2270D577" w14:textId="4F6320C3" w:rsidR="004F6738" w:rsidRPr="001541AB" w:rsidRDefault="001A43F4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4F6738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7B4E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4F6738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Ответственность работников </w:t>
      </w:r>
      <w:r w:rsidR="004F659E" w:rsidRPr="004F659E">
        <w:rPr>
          <w:rFonts w:ascii="Times New Roman" w:hAnsi="Times New Roman" w:cs="Times New Roman"/>
          <w:bCs/>
          <w:color w:val="22272F"/>
          <w:sz w:val="28"/>
          <w:szCs w:val="28"/>
        </w:rPr>
        <w:t>центра НХП</w:t>
      </w:r>
      <w:r w:rsidR="00FE7E05" w:rsidRPr="00FE7E0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4F6738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устанавливается должностными инструкциями</w:t>
      </w:r>
      <w:r w:rsidR="006329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bookmarkStart w:id="6" w:name="_Hlk64200326"/>
      <w:r w:rsidR="006329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законодательством РФ</w:t>
      </w:r>
      <w:bookmarkEnd w:id="6"/>
      <w:r w:rsidR="004F6738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67AD6866" w14:textId="77777777" w:rsidR="004F6738" w:rsidRPr="001541AB" w:rsidRDefault="004F6738" w:rsidP="001541A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468034F5" w14:textId="460CC2BB" w:rsidR="00BD3A8F" w:rsidRPr="001541AB" w:rsidRDefault="00BD3A8F" w:rsidP="006713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A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036A1" w:rsidRPr="001541AB">
        <w:rPr>
          <w:rFonts w:ascii="Times New Roman" w:hAnsi="Times New Roman" w:cs="Times New Roman"/>
          <w:b/>
          <w:bCs/>
          <w:sz w:val="28"/>
          <w:szCs w:val="28"/>
        </w:rPr>
        <w:t>. Права</w:t>
      </w:r>
      <w:r w:rsidRPr="001541AB">
        <w:rPr>
          <w:rFonts w:ascii="Times New Roman" w:hAnsi="Times New Roman" w:cs="Times New Roman"/>
          <w:b/>
          <w:bCs/>
          <w:sz w:val="28"/>
          <w:szCs w:val="28"/>
        </w:rPr>
        <w:t xml:space="preserve"> и обязанности</w:t>
      </w:r>
      <w:r w:rsidR="00E036A1" w:rsidRPr="001541AB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</w:t>
      </w:r>
      <w:r w:rsidR="00927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C78" w:rsidRPr="00927C78">
        <w:rPr>
          <w:rFonts w:ascii="Times New Roman" w:hAnsi="Times New Roman" w:cs="Times New Roman"/>
          <w:b/>
          <w:bCs/>
          <w:sz w:val="28"/>
          <w:szCs w:val="28"/>
        </w:rPr>
        <w:t>центра НХП</w:t>
      </w:r>
    </w:p>
    <w:p w14:paraId="4EEBE4FA" w14:textId="5E5B9340" w:rsidR="001A43F4" w:rsidRPr="001541AB" w:rsidRDefault="001A43F4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6.1. 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bookmarkStart w:id="7" w:name="_Hlk64025440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EAA" w:rsidRPr="00934EAA">
        <w:rPr>
          <w:rFonts w:ascii="Times New Roman" w:hAnsi="Times New Roman" w:cs="Times New Roman"/>
          <w:bCs/>
          <w:sz w:val="28"/>
          <w:szCs w:val="28"/>
        </w:rPr>
        <w:t>центра НХП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свои обязанности в соответствии с должностными инструкциями, утвержденными приказом директора Фонда.</w:t>
      </w:r>
    </w:p>
    <w:p w14:paraId="64C3EC7E" w14:textId="4E031C09" w:rsidR="002B4007" w:rsidRPr="001541AB" w:rsidRDefault="001A43F4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16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Работникам </w:t>
      </w:r>
      <w:r w:rsidR="002D1244">
        <w:rPr>
          <w:rFonts w:ascii="Times New Roman" w:hAnsi="Times New Roman" w:cs="Times New Roman"/>
          <w:sz w:val="28"/>
          <w:szCs w:val="28"/>
        </w:rPr>
        <w:t>центра НХП</w:t>
      </w:r>
      <w:r w:rsidR="002B4007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них задач и функций представлены следующие права:</w:t>
      </w:r>
    </w:p>
    <w:p w14:paraId="2E4D3F47" w14:textId="79D77320" w:rsidR="001A43F4" w:rsidRPr="001541AB" w:rsidRDefault="001A43F4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16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B4007" w:rsidRPr="001541AB">
        <w:rPr>
          <w:rFonts w:ascii="Times New Roman" w:hAnsi="Times New Roman" w:cs="Times New Roman"/>
          <w:sz w:val="28"/>
          <w:szCs w:val="28"/>
        </w:rPr>
        <w:t>З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от других структурных подразделений Фонда информацию и документы, необходимые для своевременного и качественного решения вопросов, связанных с выполнением возложенных на </w:t>
      </w:r>
      <w:r w:rsidR="00934EAA" w:rsidRPr="00934EAA">
        <w:rPr>
          <w:rFonts w:ascii="Times New Roman" w:hAnsi="Times New Roman" w:cs="Times New Roman"/>
          <w:bCs/>
          <w:sz w:val="28"/>
          <w:szCs w:val="28"/>
        </w:rPr>
        <w:t>центр НХП</w:t>
      </w:r>
      <w:r w:rsidR="002B4007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функций</w:t>
      </w:r>
      <w:r w:rsidR="002B4007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64813FD0" w14:textId="1CF23409" w:rsidR="001A43F4" w:rsidRPr="001541AB" w:rsidRDefault="001A43F4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16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B4007" w:rsidRPr="001541AB">
        <w:rPr>
          <w:rFonts w:ascii="Times New Roman" w:hAnsi="Times New Roman" w:cs="Times New Roman"/>
          <w:sz w:val="28"/>
          <w:szCs w:val="28"/>
        </w:rPr>
        <w:t>В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работу с организациями и профильными структурными подразделениями администраций муниципальных образований Республики Крым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4D79F12B" w14:textId="5FB99198" w:rsidR="001A43F4" w:rsidRPr="001541AB" w:rsidRDefault="001A43F4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16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B4007" w:rsidRPr="001541AB">
        <w:rPr>
          <w:rFonts w:ascii="Times New Roman" w:hAnsi="Times New Roman" w:cs="Times New Roman"/>
          <w:sz w:val="28"/>
          <w:szCs w:val="28"/>
        </w:rPr>
        <w:t>У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работе комиссий, рабочих и экспертных групп и </w:t>
      </w:r>
      <w:proofErr w:type="gramStart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проведения переговоров и рабочих встреч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5A25D9F5" w14:textId="1BE521C0" w:rsidR="001A43F4" w:rsidRPr="001541AB" w:rsidRDefault="001A43F4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16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F1480" w:rsidRPr="001541AB">
        <w:rPr>
          <w:rFonts w:ascii="Times New Roman" w:hAnsi="Times New Roman" w:cs="Times New Roman"/>
          <w:sz w:val="28"/>
          <w:szCs w:val="28"/>
        </w:rPr>
        <w:t>И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нициировать и проводить совещания по вопросам, имеющим отношение к деятельности</w:t>
      </w:r>
      <w:r w:rsidR="002E53FA" w:rsidRPr="002E53FA">
        <w:rPr>
          <w:rFonts w:ascii="Times New Roman" w:hAnsi="Times New Roman" w:cs="Times New Roman"/>
          <w:sz w:val="28"/>
          <w:szCs w:val="28"/>
        </w:rPr>
        <w:t xml:space="preserve"> </w:t>
      </w:r>
      <w:r w:rsidR="00934EAA" w:rsidRPr="00934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НХП</w:t>
      </w:r>
      <w:r w:rsidR="00934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92775F3" w14:textId="500FE45D" w:rsidR="001A43F4" w:rsidRPr="001541AB" w:rsidRDefault="001A43F4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16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DF1480" w:rsidRPr="001541AB">
        <w:rPr>
          <w:rFonts w:ascii="Times New Roman" w:hAnsi="Times New Roman" w:cs="Times New Roman"/>
          <w:sz w:val="28"/>
          <w:szCs w:val="28"/>
        </w:rPr>
        <w:t>Н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охрану труда в соответствии с действующим законодательством </w:t>
      </w:r>
      <w:r w:rsidR="0092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79E4E555" w14:textId="217E150F" w:rsidR="001A43F4" w:rsidRPr="00FC68D2" w:rsidRDefault="001A43F4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6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6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DF1480" w:rsidRPr="00FC68D2">
        <w:rPr>
          <w:rFonts w:ascii="Times New Roman" w:hAnsi="Times New Roman" w:cs="Times New Roman"/>
          <w:sz w:val="28"/>
          <w:szCs w:val="28"/>
        </w:rPr>
        <w:t>Н</w:t>
      </w:r>
      <w:r w:rsidRPr="00FC68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уважение и защиту своих прав, профессиональной чести и достоинства, моральную и материальную поддержку</w:t>
      </w:r>
      <w:r w:rsidR="00DF1480" w:rsidRPr="00FC68D2">
        <w:rPr>
          <w:rFonts w:ascii="Times New Roman" w:hAnsi="Times New Roman" w:cs="Times New Roman"/>
          <w:sz w:val="28"/>
          <w:szCs w:val="28"/>
        </w:rPr>
        <w:t>.</w:t>
      </w:r>
    </w:p>
    <w:p w14:paraId="148A027E" w14:textId="3E32C217" w:rsidR="00FC68D2" w:rsidRDefault="001A43F4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D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0E164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C68D2">
        <w:rPr>
          <w:rFonts w:ascii="Times New Roman" w:hAnsi="Times New Roman" w:cs="Times New Roman"/>
          <w:sz w:val="28"/>
          <w:szCs w:val="28"/>
          <w:lang w:eastAsia="ru-RU"/>
        </w:rPr>
        <w:t xml:space="preserve">.7. </w:t>
      </w:r>
      <w:r w:rsidR="00DF1480" w:rsidRPr="00FC68D2">
        <w:rPr>
          <w:rFonts w:ascii="Times New Roman" w:hAnsi="Times New Roman" w:cs="Times New Roman"/>
          <w:sz w:val="28"/>
          <w:szCs w:val="28"/>
        </w:rPr>
        <w:t>О</w:t>
      </w:r>
      <w:r w:rsidRPr="00FC68D2">
        <w:rPr>
          <w:rFonts w:ascii="Times New Roman" w:hAnsi="Times New Roman" w:cs="Times New Roman"/>
          <w:sz w:val="28"/>
          <w:szCs w:val="28"/>
          <w:lang w:eastAsia="ru-RU"/>
        </w:rPr>
        <w:t>бращаться в соответствующие органы и организации для решения вопросов, связанных с выполнением работы</w:t>
      </w:r>
      <w:r w:rsidR="00DF1480" w:rsidRPr="00FC68D2">
        <w:rPr>
          <w:rFonts w:ascii="Times New Roman" w:hAnsi="Times New Roman" w:cs="Times New Roman"/>
          <w:sz w:val="28"/>
          <w:szCs w:val="28"/>
        </w:rPr>
        <w:t>.</w:t>
      </w:r>
    </w:p>
    <w:p w14:paraId="51A5345C" w14:textId="68CF38A9" w:rsidR="001A43F4" w:rsidRPr="00FC68D2" w:rsidRDefault="001A43F4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D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0E164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C68D2">
        <w:rPr>
          <w:rFonts w:ascii="Times New Roman" w:hAnsi="Times New Roman" w:cs="Times New Roman"/>
          <w:sz w:val="28"/>
          <w:szCs w:val="28"/>
          <w:lang w:eastAsia="ru-RU"/>
        </w:rPr>
        <w:t>.8.</w:t>
      </w:r>
      <w:r w:rsidR="006329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1480" w:rsidRPr="00FC68D2">
        <w:rPr>
          <w:rFonts w:ascii="Times New Roman" w:hAnsi="Times New Roman" w:cs="Times New Roman"/>
          <w:sz w:val="28"/>
          <w:szCs w:val="28"/>
        </w:rPr>
        <w:t>П</w:t>
      </w:r>
      <w:r w:rsidRPr="00FC68D2">
        <w:rPr>
          <w:rFonts w:ascii="Times New Roman" w:hAnsi="Times New Roman" w:cs="Times New Roman"/>
          <w:sz w:val="28"/>
          <w:szCs w:val="28"/>
          <w:lang w:eastAsia="ru-RU"/>
        </w:rPr>
        <w:t>овышать профессиональную квалификацию, пользоваться методическими, информационными материалами Фонда, информацией, вычислительной техникой, специальным оборудованием для выполнения должностных обязанностей</w:t>
      </w:r>
      <w:r w:rsidR="00DF1480" w:rsidRPr="00FC68D2">
        <w:rPr>
          <w:rFonts w:ascii="Times New Roman" w:hAnsi="Times New Roman" w:cs="Times New Roman"/>
          <w:sz w:val="28"/>
          <w:szCs w:val="28"/>
        </w:rPr>
        <w:t>.</w:t>
      </w:r>
    </w:p>
    <w:p w14:paraId="49D68623" w14:textId="35A6B2B0" w:rsidR="001A43F4" w:rsidRPr="001541AB" w:rsidRDefault="001A43F4" w:rsidP="00671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16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DF1480" w:rsidRPr="001541AB">
        <w:rPr>
          <w:rFonts w:ascii="Times New Roman" w:hAnsi="Times New Roman" w:cs="Times New Roman"/>
          <w:sz w:val="28"/>
          <w:szCs w:val="28"/>
        </w:rPr>
        <w:t>У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разработке локальных правовых актов, регламентирующих деятельность </w:t>
      </w:r>
      <w:r w:rsidR="00934EAA" w:rsidRPr="00934EAA">
        <w:rPr>
          <w:rFonts w:ascii="Times New Roman" w:hAnsi="Times New Roman" w:cs="Times New Roman"/>
          <w:bCs/>
          <w:sz w:val="28"/>
          <w:szCs w:val="28"/>
        </w:rPr>
        <w:t>центра НХП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0E871C58" w14:textId="53C637C5" w:rsidR="00BD3A8F" w:rsidRDefault="00BD3A8F" w:rsidP="001541AB">
      <w:pPr>
        <w:pStyle w:val="s3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</w:p>
    <w:p w14:paraId="55B94871" w14:textId="2A7B3FE3" w:rsidR="00BD3A8F" w:rsidRPr="001541AB" w:rsidRDefault="004A15FD" w:rsidP="006713C7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t>7. Управление</w:t>
      </w:r>
    </w:p>
    <w:p w14:paraId="7A0D5870" w14:textId="0EE0972A" w:rsidR="004A15FD" w:rsidRPr="001541AB" w:rsidRDefault="004A15FD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7.1. Непосредственное управление и руководство </w:t>
      </w:r>
      <w:r w:rsidR="0003501F" w:rsidRPr="0003501F">
        <w:rPr>
          <w:rFonts w:ascii="Times New Roman" w:hAnsi="Times New Roman" w:cs="Times New Roman"/>
          <w:bCs/>
          <w:sz w:val="28"/>
          <w:szCs w:val="28"/>
        </w:rPr>
        <w:t>центра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329D4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03501F" w:rsidRPr="0003501F">
        <w:rPr>
          <w:rFonts w:ascii="Times New Roman" w:hAnsi="Times New Roman" w:cs="Times New Roman"/>
          <w:bCs/>
          <w:sz w:val="28"/>
          <w:szCs w:val="28"/>
        </w:rPr>
        <w:t>центра НХП</w:t>
      </w:r>
      <w:r w:rsidRPr="001541AB">
        <w:rPr>
          <w:rFonts w:ascii="Times New Roman" w:hAnsi="Times New Roman" w:cs="Times New Roman"/>
          <w:sz w:val="28"/>
          <w:szCs w:val="28"/>
        </w:rPr>
        <w:t>, назначаемый и освобождаемы</w:t>
      </w:r>
      <w:r w:rsidR="006329D4">
        <w:rPr>
          <w:rFonts w:ascii="Times New Roman" w:hAnsi="Times New Roman" w:cs="Times New Roman"/>
          <w:sz w:val="28"/>
          <w:szCs w:val="28"/>
        </w:rPr>
        <w:t>й</w:t>
      </w:r>
      <w:r w:rsidRPr="001541AB">
        <w:rPr>
          <w:rFonts w:ascii="Times New Roman" w:hAnsi="Times New Roman" w:cs="Times New Roman"/>
          <w:sz w:val="28"/>
          <w:szCs w:val="28"/>
        </w:rPr>
        <w:t xml:space="preserve"> директором Фонда в соответствии с действующим трудовым законодательством РФ.</w:t>
      </w:r>
    </w:p>
    <w:p w14:paraId="6D06CD2D" w14:textId="00ACC548" w:rsidR="004A15FD" w:rsidRPr="001541AB" w:rsidRDefault="004A15FD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7.2. Основные права и обязанности, ответственность </w:t>
      </w:r>
      <w:r w:rsidR="006329D4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03501F" w:rsidRPr="0003501F">
        <w:rPr>
          <w:rFonts w:ascii="Times New Roman" w:hAnsi="Times New Roman" w:cs="Times New Roman"/>
          <w:bCs/>
          <w:sz w:val="28"/>
          <w:szCs w:val="28"/>
        </w:rPr>
        <w:t>центра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определяются должностной инструкцией, утверждаемой директором Фонда, трудовым договором.</w:t>
      </w:r>
    </w:p>
    <w:p w14:paraId="7519CB11" w14:textId="7CFA698D" w:rsidR="004A15FD" w:rsidRDefault="004A15FD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lastRenderedPageBreak/>
        <w:t xml:space="preserve">7.3. Организационная структура и штатное расписание </w:t>
      </w:r>
      <w:r w:rsidR="0003501F" w:rsidRPr="0003501F">
        <w:rPr>
          <w:rFonts w:ascii="Times New Roman" w:hAnsi="Times New Roman" w:cs="Times New Roman"/>
          <w:bCs/>
          <w:sz w:val="28"/>
          <w:szCs w:val="28"/>
        </w:rPr>
        <w:t>центра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задачами и функциями, возлагаемыми на</w:t>
      </w:r>
      <w:r w:rsidR="000575E1">
        <w:rPr>
          <w:rFonts w:ascii="Times New Roman" w:hAnsi="Times New Roman" w:cs="Times New Roman"/>
          <w:sz w:val="28"/>
          <w:szCs w:val="28"/>
        </w:rPr>
        <w:t xml:space="preserve"> </w:t>
      </w:r>
      <w:r w:rsidR="0003501F" w:rsidRPr="0003501F">
        <w:rPr>
          <w:rFonts w:ascii="Times New Roman" w:hAnsi="Times New Roman" w:cs="Times New Roman"/>
          <w:bCs/>
          <w:sz w:val="28"/>
          <w:szCs w:val="28"/>
        </w:rPr>
        <w:t>центр НХП</w:t>
      </w:r>
      <w:r w:rsidR="000575E1">
        <w:rPr>
          <w:rFonts w:ascii="Times New Roman" w:hAnsi="Times New Roman" w:cs="Times New Roman"/>
          <w:sz w:val="28"/>
          <w:szCs w:val="28"/>
        </w:rPr>
        <w:t>,</w:t>
      </w:r>
      <w:r w:rsidRPr="001541AB">
        <w:rPr>
          <w:rFonts w:ascii="Times New Roman" w:hAnsi="Times New Roman" w:cs="Times New Roman"/>
          <w:sz w:val="28"/>
          <w:szCs w:val="28"/>
        </w:rPr>
        <w:t xml:space="preserve"> предлагаются </w:t>
      </w:r>
      <w:r w:rsidR="006329D4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03501F" w:rsidRPr="0003501F">
        <w:rPr>
          <w:rFonts w:ascii="Times New Roman" w:hAnsi="Times New Roman" w:cs="Times New Roman"/>
          <w:bCs/>
          <w:sz w:val="28"/>
          <w:szCs w:val="28"/>
        </w:rPr>
        <w:t>центра НХП</w:t>
      </w:r>
      <w:r w:rsidRPr="001541AB">
        <w:rPr>
          <w:rFonts w:ascii="Times New Roman" w:hAnsi="Times New Roman" w:cs="Times New Roman"/>
          <w:sz w:val="28"/>
          <w:szCs w:val="28"/>
        </w:rPr>
        <w:t>, утверждаются приказом директора Фонда по согласованию с Правлением Фонда.</w:t>
      </w:r>
    </w:p>
    <w:p w14:paraId="0510904F" w14:textId="6651C020" w:rsidR="00FD0B78" w:rsidRPr="001541AB" w:rsidRDefault="00FD0B78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FD0B78">
        <w:rPr>
          <w:rFonts w:ascii="Times New Roman" w:hAnsi="Times New Roman" w:cs="Times New Roman"/>
          <w:sz w:val="28"/>
          <w:szCs w:val="28"/>
        </w:rPr>
        <w:t xml:space="preserve"> </w:t>
      </w:r>
      <w:r w:rsidR="0003501F">
        <w:rPr>
          <w:rFonts w:ascii="Times New Roman" w:hAnsi="Times New Roman" w:cs="Times New Roman"/>
          <w:bCs/>
          <w:sz w:val="28"/>
          <w:szCs w:val="28"/>
        </w:rPr>
        <w:t>Ц</w:t>
      </w:r>
      <w:r w:rsidR="0003501F" w:rsidRPr="0003501F">
        <w:rPr>
          <w:rFonts w:ascii="Times New Roman" w:hAnsi="Times New Roman" w:cs="Times New Roman"/>
          <w:bCs/>
          <w:sz w:val="28"/>
          <w:szCs w:val="28"/>
        </w:rPr>
        <w:t>ентр НХП</w:t>
      </w:r>
      <w:r w:rsidR="0003501F" w:rsidRPr="0003501F">
        <w:rPr>
          <w:rFonts w:ascii="Times New Roman" w:hAnsi="Times New Roman" w:cs="Times New Roman"/>
          <w:sz w:val="28"/>
          <w:szCs w:val="28"/>
        </w:rPr>
        <w:t xml:space="preserve"> </w:t>
      </w:r>
      <w:r w:rsidRPr="00FD0B78">
        <w:rPr>
          <w:rFonts w:ascii="Times New Roman" w:hAnsi="Times New Roman" w:cs="Times New Roman"/>
          <w:sz w:val="28"/>
          <w:szCs w:val="28"/>
        </w:rPr>
        <w:t xml:space="preserve">является самостоятельным структурным подразделением Фонда. </w:t>
      </w:r>
      <w:r w:rsidR="0003501F">
        <w:rPr>
          <w:rFonts w:ascii="Times New Roman" w:hAnsi="Times New Roman" w:cs="Times New Roman"/>
          <w:bCs/>
          <w:sz w:val="28"/>
          <w:szCs w:val="28"/>
        </w:rPr>
        <w:t>Ц</w:t>
      </w:r>
      <w:r w:rsidR="0003501F" w:rsidRPr="0003501F">
        <w:rPr>
          <w:rFonts w:ascii="Times New Roman" w:hAnsi="Times New Roman" w:cs="Times New Roman"/>
          <w:bCs/>
          <w:sz w:val="28"/>
          <w:szCs w:val="28"/>
        </w:rPr>
        <w:t>ентр НХП</w:t>
      </w:r>
      <w:r w:rsidR="0003501F" w:rsidRPr="0003501F">
        <w:rPr>
          <w:rFonts w:ascii="Times New Roman" w:hAnsi="Times New Roman" w:cs="Times New Roman"/>
          <w:sz w:val="28"/>
          <w:szCs w:val="28"/>
        </w:rPr>
        <w:t xml:space="preserve"> </w:t>
      </w:r>
      <w:r w:rsidRPr="00FD0B78">
        <w:rPr>
          <w:rFonts w:ascii="Times New Roman" w:hAnsi="Times New Roman" w:cs="Times New Roman"/>
          <w:sz w:val="28"/>
          <w:szCs w:val="28"/>
        </w:rPr>
        <w:t xml:space="preserve">как структурное подразделение создается и ликвидируется приказом директора организации путем внесения изменений и дополнений в приказ об утверждении организационной структуры организации. </w:t>
      </w:r>
    </w:p>
    <w:p w14:paraId="79903798" w14:textId="3082DC79" w:rsidR="004A15FD" w:rsidRPr="001541AB" w:rsidRDefault="004A15FD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7.</w:t>
      </w:r>
      <w:r w:rsidR="00FD0B78">
        <w:rPr>
          <w:rFonts w:ascii="Times New Roman" w:hAnsi="Times New Roman" w:cs="Times New Roman"/>
          <w:sz w:val="28"/>
          <w:szCs w:val="28"/>
        </w:rPr>
        <w:t>5</w:t>
      </w:r>
      <w:r w:rsidRPr="001541AB">
        <w:rPr>
          <w:rFonts w:ascii="Times New Roman" w:hAnsi="Times New Roman" w:cs="Times New Roman"/>
          <w:sz w:val="28"/>
          <w:szCs w:val="28"/>
        </w:rPr>
        <w:t xml:space="preserve">. На период отсутствия Руководителя </w:t>
      </w:r>
      <w:r w:rsidR="0003501F" w:rsidRPr="0003501F">
        <w:rPr>
          <w:rFonts w:ascii="Times New Roman" w:hAnsi="Times New Roman" w:cs="Times New Roman"/>
          <w:bCs/>
          <w:sz w:val="28"/>
          <w:szCs w:val="28"/>
        </w:rPr>
        <w:t>центра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его обязанности исполняет ответственное лицо, назначенное в установленном порядке.</w:t>
      </w:r>
    </w:p>
    <w:p w14:paraId="2F2C0BCB" w14:textId="2D8D51BD" w:rsidR="004A15FD" w:rsidRPr="001541AB" w:rsidRDefault="004A15FD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7.</w:t>
      </w:r>
      <w:r w:rsidR="00FD0B78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03501F" w:rsidRPr="0003501F">
        <w:rPr>
          <w:rFonts w:ascii="Times New Roman" w:hAnsi="Times New Roman" w:cs="Times New Roman"/>
          <w:bCs/>
          <w:sz w:val="28"/>
          <w:szCs w:val="28"/>
        </w:rPr>
        <w:t>центра НХП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осуществляют свои права и исполняют обязанности, несут ответственность в соответствии с должностными инструкциями, утвержденными приказом директора Фонда, трудовыми договорами.</w:t>
      </w:r>
    </w:p>
    <w:p w14:paraId="456404EE" w14:textId="77777777" w:rsidR="004A15FD" w:rsidRPr="004A15FD" w:rsidRDefault="004A15FD" w:rsidP="001541A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7CD46D5" w14:textId="238C31AC" w:rsidR="004A15FD" w:rsidRPr="004A15FD" w:rsidRDefault="004A15FD" w:rsidP="00672E10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t xml:space="preserve">8. </w:t>
      </w:r>
      <w:r w:rsidRPr="004A15FD">
        <w:rPr>
          <w:b/>
          <w:color w:val="22272F"/>
          <w:sz w:val="28"/>
          <w:szCs w:val="28"/>
        </w:rPr>
        <w:t>Взаимодействие</w:t>
      </w:r>
    </w:p>
    <w:p w14:paraId="1041A4BC" w14:textId="4D2EF1B1" w:rsidR="00C36CA9" w:rsidRPr="001541AB" w:rsidRDefault="00C36CA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8.1. </w:t>
      </w:r>
      <w:r w:rsidR="00602562">
        <w:rPr>
          <w:rFonts w:ascii="Times New Roman" w:hAnsi="Times New Roman" w:cs="Times New Roman"/>
          <w:bCs/>
          <w:sz w:val="28"/>
          <w:szCs w:val="28"/>
        </w:rPr>
        <w:t>Ц</w:t>
      </w:r>
      <w:r w:rsidR="00602562" w:rsidRPr="00602562">
        <w:rPr>
          <w:rFonts w:ascii="Times New Roman" w:hAnsi="Times New Roman" w:cs="Times New Roman"/>
          <w:bCs/>
          <w:sz w:val="28"/>
          <w:szCs w:val="28"/>
        </w:rPr>
        <w:t>ентр НХП</w:t>
      </w:r>
      <w:r w:rsidR="000575E1" w:rsidRPr="000575E1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по согласованию с директором Фонда, в целях наиболее эффективного решения поставленных задач:</w:t>
      </w:r>
    </w:p>
    <w:p w14:paraId="415980CF" w14:textId="4C56B7E3" w:rsidR="00C36CA9" w:rsidRPr="001541AB" w:rsidRDefault="00C36CA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8.1.1.</w:t>
      </w:r>
      <w:r w:rsidRPr="001541AB">
        <w:rPr>
          <w:rFonts w:ascii="Times New Roman" w:hAnsi="Times New Roman" w:cs="Times New Roman"/>
          <w:sz w:val="28"/>
          <w:szCs w:val="28"/>
        </w:rPr>
        <w:tab/>
        <w:t>Взаимодействует с органами государственной власти, местного самоуправления, учреждениями и организациями, ассоциациями, занимающимися развитием малого и среднего предпринимательства.</w:t>
      </w:r>
    </w:p>
    <w:p w14:paraId="621F9A4F" w14:textId="7B901918" w:rsidR="00C36CA9" w:rsidRPr="001541AB" w:rsidRDefault="00C36CA9" w:rsidP="00671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8.1.2.</w:t>
      </w:r>
      <w:r w:rsidRPr="001541AB">
        <w:rPr>
          <w:rFonts w:ascii="Times New Roman" w:hAnsi="Times New Roman" w:cs="Times New Roman"/>
          <w:sz w:val="28"/>
          <w:szCs w:val="28"/>
        </w:rPr>
        <w:tab/>
        <w:t xml:space="preserve">Созывает в установленном порядке совещания по вопросам, входящим в компетенцию </w:t>
      </w:r>
      <w:r w:rsidR="00602562" w:rsidRPr="00602562">
        <w:rPr>
          <w:rFonts w:ascii="Times New Roman" w:hAnsi="Times New Roman" w:cs="Times New Roman"/>
          <w:bCs/>
          <w:sz w:val="28"/>
          <w:szCs w:val="28"/>
        </w:rPr>
        <w:t>центра НХП</w:t>
      </w:r>
      <w:r w:rsidRPr="001541AB">
        <w:rPr>
          <w:rFonts w:ascii="Times New Roman" w:hAnsi="Times New Roman" w:cs="Times New Roman"/>
          <w:sz w:val="28"/>
          <w:szCs w:val="28"/>
        </w:rPr>
        <w:t>, с привлечением руководителей и специалистов других структурных подразделений Фонда, предприятий, учреждений и организаций, органов государственной, исполнительной власти, местного самоуправления Республики Крым.</w:t>
      </w:r>
    </w:p>
    <w:p w14:paraId="19F4937F" w14:textId="694480A9" w:rsidR="00BD3A8F" w:rsidRDefault="00C36CA9" w:rsidP="000E1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8.1.3.</w:t>
      </w:r>
      <w:r w:rsidRPr="001541AB">
        <w:rPr>
          <w:rFonts w:ascii="Times New Roman" w:hAnsi="Times New Roman" w:cs="Times New Roman"/>
          <w:sz w:val="28"/>
          <w:szCs w:val="28"/>
        </w:rPr>
        <w:tab/>
        <w:t xml:space="preserve">Привлекает в установленном порядке для решения вопросов, входящих в компетенцию </w:t>
      </w:r>
      <w:r w:rsidR="00602562" w:rsidRPr="00602562">
        <w:rPr>
          <w:rFonts w:ascii="Times New Roman" w:hAnsi="Times New Roman" w:cs="Times New Roman"/>
          <w:bCs/>
          <w:sz w:val="28"/>
          <w:szCs w:val="28"/>
        </w:rPr>
        <w:t>центра НХП</w:t>
      </w:r>
      <w:r w:rsidRPr="001541AB">
        <w:rPr>
          <w:rFonts w:ascii="Times New Roman" w:hAnsi="Times New Roman" w:cs="Times New Roman"/>
          <w:sz w:val="28"/>
          <w:szCs w:val="28"/>
        </w:rPr>
        <w:t>, представителей органов государственной, исполнительной власти, органов местного самоуправления Республики Крым, образовательных учреждений, коммерческих и некоммерческих организаций, других учреждений Республики Крым.</w:t>
      </w:r>
    </w:p>
    <w:p w14:paraId="3A0411A6" w14:textId="77777777" w:rsidR="00951B06" w:rsidRPr="00951B06" w:rsidRDefault="00951B06" w:rsidP="0095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8A8FBF" w14:textId="0EBFF4BD" w:rsidR="00AB670D" w:rsidRPr="00AB670D" w:rsidRDefault="00AB670D" w:rsidP="00672E10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t xml:space="preserve">9. </w:t>
      </w:r>
      <w:r w:rsidRPr="00AB670D">
        <w:rPr>
          <w:b/>
          <w:color w:val="22272F"/>
          <w:sz w:val="28"/>
          <w:szCs w:val="28"/>
        </w:rPr>
        <w:t>Заключительные положения</w:t>
      </w:r>
    </w:p>
    <w:p w14:paraId="61D638F6" w14:textId="5E583C2C" w:rsidR="00AB670D" w:rsidRPr="001541AB" w:rsidRDefault="00AB670D" w:rsidP="006713C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541AB">
        <w:rPr>
          <w:color w:val="22272F"/>
          <w:sz w:val="28"/>
          <w:szCs w:val="28"/>
        </w:rPr>
        <w:t>9.1.</w:t>
      </w:r>
      <w:r w:rsidRPr="001541AB">
        <w:rPr>
          <w:color w:val="22272F"/>
          <w:sz w:val="28"/>
          <w:szCs w:val="28"/>
        </w:rPr>
        <w:tab/>
        <w:t>Изменения и дополнения в настоящее Положение вносятся приказом директора</w:t>
      </w:r>
      <w:r w:rsidR="00672E10">
        <w:rPr>
          <w:color w:val="22272F"/>
          <w:sz w:val="28"/>
          <w:szCs w:val="28"/>
        </w:rPr>
        <w:t xml:space="preserve"> Фонда</w:t>
      </w:r>
      <w:r w:rsidRPr="001541AB">
        <w:rPr>
          <w:color w:val="22272F"/>
          <w:sz w:val="28"/>
          <w:szCs w:val="28"/>
        </w:rPr>
        <w:t>.</w:t>
      </w:r>
    </w:p>
    <w:p w14:paraId="4A4C2F16" w14:textId="42CC40DA" w:rsidR="00BD3A8F" w:rsidRPr="001541AB" w:rsidRDefault="00AB670D" w:rsidP="006713C7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541AB">
        <w:rPr>
          <w:color w:val="22272F"/>
          <w:sz w:val="28"/>
          <w:szCs w:val="28"/>
        </w:rPr>
        <w:t>9.2.</w:t>
      </w:r>
      <w:r w:rsidRPr="001541AB">
        <w:rPr>
          <w:color w:val="22272F"/>
          <w:sz w:val="28"/>
          <w:szCs w:val="28"/>
        </w:rPr>
        <w:tab/>
        <w:t xml:space="preserve">Если в результате изменения законодательства РФ, Устава Фонда, отдельные статьи настоящего Положения вступают с ними в противоречия, настоящее Положение до момента утверждения нового, действует в части, не противоречащей законодательству, </w:t>
      </w:r>
      <w:r w:rsidR="00672E10">
        <w:rPr>
          <w:color w:val="22272F"/>
          <w:sz w:val="28"/>
          <w:szCs w:val="28"/>
        </w:rPr>
        <w:t>У</w:t>
      </w:r>
      <w:r w:rsidRPr="001541AB">
        <w:rPr>
          <w:color w:val="22272F"/>
          <w:sz w:val="28"/>
          <w:szCs w:val="28"/>
        </w:rPr>
        <w:t>ставу Фонда</w:t>
      </w:r>
      <w:r w:rsidR="00951B06">
        <w:rPr>
          <w:color w:val="22272F"/>
          <w:sz w:val="28"/>
          <w:szCs w:val="28"/>
        </w:rPr>
        <w:t>.</w:t>
      </w:r>
    </w:p>
    <w:p w14:paraId="7AEF5657" w14:textId="4AD04A35" w:rsidR="00BD3A8F" w:rsidRPr="001541AB" w:rsidRDefault="00BD3A8F" w:rsidP="006713C7">
      <w:pPr>
        <w:pStyle w:val="s3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p w14:paraId="34A93ADA" w14:textId="77777777" w:rsidR="007B1DDC" w:rsidRPr="001541AB" w:rsidRDefault="007B1DDC" w:rsidP="001541A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7B1DDC" w:rsidRPr="001541AB" w:rsidSect="006713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127"/>
    <w:multiLevelType w:val="multilevel"/>
    <w:tmpl w:val="63065E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A9"/>
    <w:rsid w:val="0003501F"/>
    <w:rsid w:val="00054E1C"/>
    <w:rsid w:val="000575E1"/>
    <w:rsid w:val="0006075E"/>
    <w:rsid w:val="0009692A"/>
    <w:rsid w:val="000B34D4"/>
    <w:rsid w:val="000E1645"/>
    <w:rsid w:val="000E18D2"/>
    <w:rsid w:val="000F3109"/>
    <w:rsid w:val="00145149"/>
    <w:rsid w:val="0014761F"/>
    <w:rsid w:val="00153127"/>
    <w:rsid w:val="001541AB"/>
    <w:rsid w:val="001631BD"/>
    <w:rsid w:val="001A307B"/>
    <w:rsid w:val="001A43F4"/>
    <w:rsid w:val="00236058"/>
    <w:rsid w:val="00237DFF"/>
    <w:rsid w:val="002B4007"/>
    <w:rsid w:val="002D02C0"/>
    <w:rsid w:val="002D0DE0"/>
    <w:rsid w:val="002D1244"/>
    <w:rsid w:val="002E53FA"/>
    <w:rsid w:val="002F3D98"/>
    <w:rsid w:val="00391C24"/>
    <w:rsid w:val="00396A87"/>
    <w:rsid w:val="00397219"/>
    <w:rsid w:val="003E6ED1"/>
    <w:rsid w:val="00420EB7"/>
    <w:rsid w:val="004224E9"/>
    <w:rsid w:val="004249A9"/>
    <w:rsid w:val="00470A9D"/>
    <w:rsid w:val="00493D9F"/>
    <w:rsid w:val="004A15FD"/>
    <w:rsid w:val="004A5070"/>
    <w:rsid w:val="004F659E"/>
    <w:rsid w:val="004F6738"/>
    <w:rsid w:val="00546688"/>
    <w:rsid w:val="005561C6"/>
    <w:rsid w:val="005746C7"/>
    <w:rsid w:val="00590B3B"/>
    <w:rsid w:val="00591FAF"/>
    <w:rsid w:val="005F35AB"/>
    <w:rsid w:val="00602562"/>
    <w:rsid w:val="00625249"/>
    <w:rsid w:val="006329D4"/>
    <w:rsid w:val="006705C7"/>
    <w:rsid w:val="006713C7"/>
    <w:rsid w:val="00672E10"/>
    <w:rsid w:val="006C5DF1"/>
    <w:rsid w:val="00721CA0"/>
    <w:rsid w:val="00756723"/>
    <w:rsid w:val="007B1DDC"/>
    <w:rsid w:val="007B4ECD"/>
    <w:rsid w:val="007C403C"/>
    <w:rsid w:val="007C4919"/>
    <w:rsid w:val="007D41CB"/>
    <w:rsid w:val="007F1433"/>
    <w:rsid w:val="007F3DA1"/>
    <w:rsid w:val="00804F69"/>
    <w:rsid w:val="00807672"/>
    <w:rsid w:val="00816F51"/>
    <w:rsid w:val="00863C66"/>
    <w:rsid w:val="008745AE"/>
    <w:rsid w:val="00896F50"/>
    <w:rsid w:val="008B579D"/>
    <w:rsid w:val="008F1183"/>
    <w:rsid w:val="00910D75"/>
    <w:rsid w:val="00916D2E"/>
    <w:rsid w:val="00920846"/>
    <w:rsid w:val="009222B7"/>
    <w:rsid w:val="009233DC"/>
    <w:rsid w:val="00925CB8"/>
    <w:rsid w:val="00927C78"/>
    <w:rsid w:val="00934EAA"/>
    <w:rsid w:val="00951B06"/>
    <w:rsid w:val="0096637A"/>
    <w:rsid w:val="00972886"/>
    <w:rsid w:val="00974AEF"/>
    <w:rsid w:val="009D2365"/>
    <w:rsid w:val="009E05D0"/>
    <w:rsid w:val="009F438E"/>
    <w:rsid w:val="009F56CF"/>
    <w:rsid w:val="009F5DF4"/>
    <w:rsid w:val="00A041AD"/>
    <w:rsid w:val="00A25D86"/>
    <w:rsid w:val="00A40734"/>
    <w:rsid w:val="00A42896"/>
    <w:rsid w:val="00A65387"/>
    <w:rsid w:val="00A71DAC"/>
    <w:rsid w:val="00A75CA9"/>
    <w:rsid w:val="00A811A4"/>
    <w:rsid w:val="00AB670D"/>
    <w:rsid w:val="00AD1A7D"/>
    <w:rsid w:val="00AD39E0"/>
    <w:rsid w:val="00AF2ED7"/>
    <w:rsid w:val="00B11F17"/>
    <w:rsid w:val="00B1539A"/>
    <w:rsid w:val="00B23967"/>
    <w:rsid w:val="00B46422"/>
    <w:rsid w:val="00B4645F"/>
    <w:rsid w:val="00B71649"/>
    <w:rsid w:val="00B83DB4"/>
    <w:rsid w:val="00B92FD8"/>
    <w:rsid w:val="00BC0195"/>
    <w:rsid w:val="00BD3A8F"/>
    <w:rsid w:val="00BE50EF"/>
    <w:rsid w:val="00C22B17"/>
    <w:rsid w:val="00C36CA9"/>
    <w:rsid w:val="00C50EFE"/>
    <w:rsid w:val="00C82323"/>
    <w:rsid w:val="00C8408A"/>
    <w:rsid w:val="00CE0B05"/>
    <w:rsid w:val="00D21F94"/>
    <w:rsid w:val="00D82A5A"/>
    <w:rsid w:val="00DA45DC"/>
    <w:rsid w:val="00DE7459"/>
    <w:rsid w:val="00DF1480"/>
    <w:rsid w:val="00E036A1"/>
    <w:rsid w:val="00E50A7C"/>
    <w:rsid w:val="00E746E2"/>
    <w:rsid w:val="00E7549F"/>
    <w:rsid w:val="00EB7030"/>
    <w:rsid w:val="00EE7F31"/>
    <w:rsid w:val="00F362ED"/>
    <w:rsid w:val="00F3672D"/>
    <w:rsid w:val="00F4435F"/>
    <w:rsid w:val="00F834A3"/>
    <w:rsid w:val="00FB15FD"/>
    <w:rsid w:val="00FB1A13"/>
    <w:rsid w:val="00FC68D2"/>
    <w:rsid w:val="00FD0B78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6AE9"/>
  <w15:chartTrackingRefBased/>
  <w15:docId w15:val="{E0F4F70F-7500-48C1-9890-599F027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036A1"/>
    <w:rPr>
      <w:i/>
      <w:iCs/>
    </w:rPr>
  </w:style>
  <w:style w:type="paragraph" w:customStyle="1" w:styleId="s1">
    <w:name w:val="s_1"/>
    <w:basedOn w:val="a"/>
    <w:rsid w:val="00E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6A1"/>
    <w:rPr>
      <w:color w:val="0000FF"/>
      <w:u w:val="single"/>
    </w:rPr>
  </w:style>
  <w:style w:type="table" w:styleId="a5">
    <w:name w:val="Table Grid"/>
    <w:basedOn w:val="a1"/>
    <w:uiPriority w:val="39"/>
    <w:rsid w:val="00E0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6F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4E09-9526-48E2-9561-393AF790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a.zaitseva</dc:creator>
  <cp:keywords/>
  <dc:description/>
  <cp:lastModifiedBy>a.zaitseva</cp:lastModifiedBy>
  <cp:revision>35</cp:revision>
  <cp:lastPrinted>2021-09-20T06:54:00Z</cp:lastPrinted>
  <dcterms:created xsi:type="dcterms:W3CDTF">2021-02-12T12:39:00Z</dcterms:created>
  <dcterms:modified xsi:type="dcterms:W3CDTF">2021-09-20T06:54:00Z</dcterms:modified>
</cp:coreProperties>
</file>