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E06BE0" w14:paraId="7A0DA527" w14:textId="77777777" w:rsidTr="00E06BE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5DFD5BA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3717256D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0E038CCF" w14:textId="77777777" w:rsidR="00E06BE0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393D9C3E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0B9FD576" w14:textId="4D6F3486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29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9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0C2ED331" w14:textId="77777777" w:rsidR="00E06BE0" w:rsidRDefault="00E06BE0" w:rsidP="00E06BE0">
            <w:pPr>
              <w:pStyle w:val="indent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CCC8AB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043AEF76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64014334" w14:textId="77777777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1F7C0AB8" w14:textId="39BD7924" w:rsidR="00E06BE0" w:rsidRPr="00741F56" w:rsidRDefault="00E06BE0" w:rsidP="00E06BE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29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90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B68AEFA" w14:textId="1E200BED" w:rsidR="00E06BE0" w:rsidRPr="00A041AD" w:rsidRDefault="00E06BE0" w:rsidP="00E06BE0">
            <w:pPr>
              <w:pStyle w:val="indent1"/>
              <w:spacing w:before="0" w:beforeAutospacing="0" w:after="0" w:afterAutospacing="0"/>
              <w:rPr>
                <w:color w:val="22272F"/>
              </w:rPr>
            </w:pPr>
          </w:p>
        </w:tc>
      </w:tr>
    </w:tbl>
    <w:p w14:paraId="742DC319" w14:textId="77777777" w:rsid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7CCA287D" w14:textId="5ED2D7B2" w:rsidR="00E036A1" w:rsidRP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29164F1" w14:textId="01FE88FB" w:rsidR="00E036A1" w:rsidRDefault="00E036A1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1CD9B477" w14:textId="66ED044F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DCB3BB1" w14:textId="68BDCBD7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5441EF70" w14:textId="008B90F4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05449E63" w14:textId="347CE2DB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3617B4F2" w14:textId="77777777" w:rsidR="00A041AD" w:rsidRPr="00E036A1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182C525" w14:textId="77777777" w:rsidR="00E036A1" w:rsidRPr="00E06BE0" w:rsidRDefault="00E036A1" w:rsidP="00E036A1">
      <w:pPr>
        <w:pStyle w:val="s3"/>
        <w:spacing w:before="0" w:beforeAutospacing="0" w:after="0" w:afterAutospacing="0"/>
        <w:jc w:val="center"/>
        <w:rPr>
          <w:rStyle w:val="a3"/>
          <w:b/>
          <w:bCs/>
          <w:i w:val="0"/>
          <w:iCs w:val="0"/>
          <w:color w:val="22272F"/>
          <w:sz w:val="34"/>
          <w:szCs w:val="34"/>
        </w:rPr>
      </w:pPr>
      <w:r w:rsidRPr="00E06BE0">
        <w:rPr>
          <w:rStyle w:val="a3"/>
          <w:b/>
          <w:bCs/>
          <w:i w:val="0"/>
          <w:iCs w:val="0"/>
          <w:color w:val="22272F"/>
          <w:sz w:val="34"/>
          <w:szCs w:val="34"/>
        </w:rPr>
        <w:t>ПОЛОЖЕНИЕ</w:t>
      </w:r>
    </w:p>
    <w:p w14:paraId="0FC847CF" w14:textId="21D2016A" w:rsidR="00816F51" w:rsidRDefault="00E036A1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</w:rPr>
      </w:pPr>
      <w:r w:rsidRPr="00E06BE0">
        <w:rPr>
          <w:rStyle w:val="a3"/>
          <w:b/>
          <w:bCs/>
          <w:i w:val="0"/>
          <w:iCs w:val="0"/>
          <w:color w:val="22272F"/>
          <w:sz w:val="34"/>
          <w:szCs w:val="34"/>
        </w:rPr>
        <w:t>о</w:t>
      </w:r>
      <w:bookmarkStart w:id="0" w:name="_Hlk63076575"/>
      <w:r w:rsidR="007F3DA1" w:rsidRPr="00E06BE0">
        <w:rPr>
          <w:b/>
          <w:bCs/>
          <w:color w:val="22272F"/>
          <w:sz w:val="34"/>
          <w:szCs w:val="34"/>
        </w:rPr>
        <w:t xml:space="preserve"> консультационном центре</w:t>
      </w:r>
    </w:p>
    <w:p w14:paraId="49494651" w14:textId="758BD07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  <w:r w:rsidRPr="00E036A1">
        <w:rPr>
          <w:color w:val="22272F"/>
          <w:sz w:val="34"/>
          <w:szCs w:val="34"/>
        </w:rPr>
        <w:t>Некоммерческой организации «Крымский государственный фонд поддержки предпринимательства»</w:t>
      </w:r>
      <w:bookmarkEnd w:id="0"/>
    </w:p>
    <w:p w14:paraId="03A47BC3" w14:textId="582C9791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1BF8A90" w14:textId="6C339DF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33EE20C" w14:textId="6E72A28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3ED1E96A" w14:textId="15F44F5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95840A" w14:textId="7AF76AF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0D079AE" w14:textId="58D8AECC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BB6B6DC" w14:textId="7B91C05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18C4F61" w14:textId="1ECDEF4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D60D1ED" w14:textId="6662633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678500F5" w14:textId="748297E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109B3FC" w14:textId="3FDBDA0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7047606E" w14:textId="7D4B56C4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E4C9251" w14:textId="6A9603AA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8179396" w14:textId="5B859A83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F857632" w14:textId="2E143781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A21373" w14:textId="5CD0F679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78C55AD" w14:textId="3DBF9FE5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AD768E7" w14:textId="77777777" w:rsidR="00A041AD" w:rsidRDefault="00A041AD" w:rsidP="00E06BE0">
      <w:pPr>
        <w:pStyle w:val="s3"/>
        <w:spacing w:before="0" w:beforeAutospacing="0" w:after="0" w:afterAutospacing="0"/>
        <w:rPr>
          <w:color w:val="22272F"/>
          <w:sz w:val="34"/>
          <w:szCs w:val="34"/>
        </w:rPr>
      </w:pPr>
    </w:p>
    <w:p w14:paraId="55F042E1" w14:textId="681EB87B" w:rsidR="00E036A1" w:rsidRPr="00A041AD" w:rsidRDefault="00E036A1" w:rsidP="00E036A1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г. Симферополь</w:t>
      </w:r>
    </w:p>
    <w:p w14:paraId="4D17A892" w14:textId="180C2D8E" w:rsidR="00A041AD" w:rsidRDefault="00E036A1" w:rsidP="00A041AD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2021 г.</w:t>
      </w:r>
    </w:p>
    <w:p w14:paraId="263C575C" w14:textId="77777777" w:rsidR="00E06BE0" w:rsidRPr="00A041AD" w:rsidRDefault="00E06BE0" w:rsidP="00A041AD">
      <w:pPr>
        <w:pStyle w:val="s3"/>
        <w:spacing w:before="0" w:beforeAutospacing="0" w:after="0" w:afterAutospacing="0"/>
        <w:jc w:val="center"/>
        <w:rPr>
          <w:color w:val="22272F"/>
        </w:rPr>
      </w:pPr>
    </w:p>
    <w:p w14:paraId="3C1C41E3" w14:textId="77EE61C8" w:rsidR="00E036A1" w:rsidRPr="00A71DAC" w:rsidRDefault="00E036A1" w:rsidP="00E036A1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71DAC">
        <w:rPr>
          <w:b/>
          <w:bCs/>
          <w:color w:val="22272F"/>
          <w:sz w:val="28"/>
          <w:szCs w:val="28"/>
        </w:rPr>
        <w:lastRenderedPageBreak/>
        <w:t>1. Общие</w:t>
      </w:r>
      <w:r w:rsidR="00A041AD" w:rsidRPr="00A71DAC">
        <w:rPr>
          <w:b/>
          <w:bCs/>
          <w:color w:val="22272F"/>
          <w:sz w:val="28"/>
          <w:szCs w:val="28"/>
        </w:rPr>
        <w:t xml:space="preserve"> </w:t>
      </w:r>
      <w:r w:rsidRPr="00A71DAC">
        <w:rPr>
          <w:rStyle w:val="a3"/>
          <w:b/>
          <w:bCs/>
          <w:i w:val="0"/>
          <w:iCs w:val="0"/>
          <w:color w:val="22272F"/>
          <w:sz w:val="28"/>
          <w:szCs w:val="28"/>
        </w:rPr>
        <w:t>положения</w:t>
      </w:r>
    </w:p>
    <w:p w14:paraId="1007147F" w14:textId="016BC167" w:rsidR="008A470F" w:rsidRPr="001541AB" w:rsidRDefault="00E036A1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1.1.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546688">
        <w:rPr>
          <w:rFonts w:ascii="Times New Roman" w:hAnsi="Times New Roman" w:cs="Times New Roman"/>
          <w:sz w:val="28"/>
          <w:szCs w:val="28"/>
        </w:rPr>
        <w:t>К</w:t>
      </w:r>
      <w:r w:rsidR="00546688" w:rsidRPr="00546688">
        <w:rPr>
          <w:rFonts w:ascii="Times New Roman" w:hAnsi="Times New Roman" w:cs="Times New Roman"/>
          <w:sz w:val="28"/>
          <w:szCs w:val="28"/>
        </w:rPr>
        <w:t>онсультационно</w:t>
      </w:r>
      <w:r w:rsidR="00546688">
        <w:rPr>
          <w:rFonts w:ascii="Times New Roman" w:hAnsi="Times New Roman" w:cs="Times New Roman"/>
          <w:sz w:val="28"/>
          <w:szCs w:val="28"/>
        </w:rPr>
        <w:t>м</w:t>
      </w:r>
      <w:r w:rsidR="00546688" w:rsidRPr="005466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46688">
        <w:rPr>
          <w:rFonts w:ascii="Times New Roman" w:hAnsi="Times New Roman" w:cs="Times New Roman"/>
          <w:sz w:val="28"/>
          <w:szCs w:val="28"/>
        </w:rPr>
        <w:t>е</w:t>
      </w:r>
      <w:r w:rsidR="00546688" w:rsidRPr="00546688">
        <w:rPr>
          <w:rFonts w:ascii="Times New Roman" w:hAnsi="Times New Roman" w:cs="Times New Roman"/>
          <w:sz w:val="28"/>
          <w:szCs w:val="28"/>
        </w:rPr>
        <w:t xml:space="preserve">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«Крымский государственный фонд поддержки предпринимательства» (далее – Положение) </w:t>
      </w:r>
      <w:r w:rsidR="008A470F" w:rsidRPr="001541AB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AB7C91" w:rsidRPr="00AB7C91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8A470F" w:rsidRPr="001541AB">
        <w:rPr>
          <w:rFonts w:ascii="Times New Roman" w:hAnsi="Times New Roman" w:cs="Times New Roman"/>
          <w:sz w:val="28"/>
          <w:szCs w:val="28"/>
        </w:rPr>
        <w:t xml:space="preserve">, </w:t>
      </w:r>
      <w:r w:rsidR="008A470F">
        <w:rPr>
          <w:rFonts w:ascii="Times New Roman" w:hAnsi="Times New Roman" w:cs="Times New Roman"/>
          <w:sz w:val="28"/>
          <w:szCs w:val="28"/>
        </w:rPr>
        <w:t>У</w:t>
      </w:r>
      <w:r w:rsidR="008A470F" w:rsidRPr="001541AB">
        <w:rPr>
          <w:rFonts w:ascii="Times New Roman" w:hAnsi="Times New Roman" w:cs="Times New Roman"/>
          <w:sz w:val="28"/>
          <w:szCs w:val="28"/>
        </w:rPr>
        <w:t>ставом Некоммерческой организации «Крымский государственный фонд поддержки предпринимательства» (далее – Фонд).</w:t>
      </w:r>
    </w:p>
    <w:p w14:paraId="58133B68" w14:textId="7AAA0C7F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1.2.</w:t>
      </w:r>
      <w:r w:rsidR="005F35AB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 и правовые основы организации деятельности</w:t>
      </w:r>
      <w:r w:rsidR="009F5DF4" w:rsidRPr="009F5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DF4">
        <w:rPr>
          <w:rFonts w:ascii="Times New Roman" w:eastAsia="Calibri" w:hAnsi="Times New Roman" w:cs="Times New Roman"/>
          <w:sz w:val="28"/>
          <w:szCs w:val="28"/>
        </w:rPr>
        <w:t>к</w:t>
      </w:r>
      <w:r w:rsidR="009F5DF4" w:rsidRPr="009F5DF4">
        <w:rPr>
          <w:rFonts w:ascii="Times New Roman" w:eastAsia="Calibri" w:hAnsi="Times New Roman" w:cs="Times New Roman"/>
          <w:sz w:val="28"/>
          <w:szCs w:val="28"/>
        </w:rPr>
        <w:t>онсультационного центра</w:t>
      </w:r>
      <w:r w:rsidRPr="001541AB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9F5DF4">
        <w:rPr>
          <w:rFonts w:ascii="Times New Roman" w:hAnsi="Times New Roman" w:cs="Times New Roman"/>
          <w:sz w:val="28"/>
          <w:szCs w:val="28"/>
        </w:rPr>
        <w:t>Ц</w:t>
      </w:r>
      <w:r w:rsidRPr="001541AB">
        <w:rPr>
          <w:rFonts w:ascii="Times New Roman" w:hAnsi="Times New Roman" w:cs="Times New Roman"/>
          <w:sz w:val="28"/>
          <w:szCs w:val="28"/>
        </w:rPr>
        <w:t>).</w:t>
      </w:r>
    </w:p>
    <w:p w14:paraId="0E2AADF3" w14:textId="451230BD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1.3.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="006C5DF1" w:rsidRPr="006C5DF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относится к инфраструктуре поддержки малого и среднего предпринимательства, является структурным подразделением Фонда, созданным с целью реализации Государственной программы Республики Крым «Экономическое развитие и инновационная экономика»</w:t>
      </w:r>
      <w:r w:rsidR="008A470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(далее – Государственная программа), образующим инфраструктуру поддержки субъектов малого и среднего предпринимательства.</w:t>
      </w:r>
    </w:p>
    <w:p w14:paraId="166009F0" w14:textId="102F109D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1.4.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="00EE7F31" w:rsidRPr="00EE7F31">
        <w:rPr>
          <w:rFonts w:ascii="Times New Roman" w:hAnsi="Times New Roman" w:cs="Times New Roman"/>
          <w:sz w:val="28"/>
          <w:szCs w:val="28"/>
        </w:rPr>
        <w:t>КЦ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действующим законодательством </w:t>
      </w:r>
      <w:r w:rsidR="00974B80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Республики Крым, </w:t>
      </w:r>
      <w:r w:rsidR="008A470F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hAnsi="Times New Roman" w:cs="Times New Roman"/>
          <w:sz w:val="28"/>
          <w:szCs w:val="28"/>
        </w:rPr>
        <w:t>ставом и внутренними документами Фонда, настоящим Положением.</w:t>
      </w:r>
    </w:p>
    <w:p w14:paraId="53B19359" w14:textId="6237928F" w:rsidR="002F3D98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EB7030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Для обеспечения своей деятельности </w:t>
      </w:r>
      <w:r w:rsidR="00BC0195" w:rsidRPr="00BC0195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использует учебную, информационную, производственную и материально-техническую базу Фонда.</w:t>
      </w:r>
    </w:p>
    <w:p w14:paraId="65C2AB6B" w14:textId="1FEB2AAB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Условия труда работников </w:t>
      </w:r>
      <w:r w:rsidR="00397219" w:rsidRPr="00397219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определяются локальными нормативными актами Фонда.</w:t>
      </w:r>
    </w:p>
    <w:p w14:paraId="0A6DEF0E" w14:textId="470DC2EC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Деятельность работников </w:t>
      </w:r>
      <w:r w:rsidR="00397219" w:rsidRPr="00397219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инструкциями, которые закрепляют рациональное распределение труда, предусматривают равномерную нагрузку работников, распределение работ по сложности выполнения и квалификации исполнителей, утвержденными директором Фонда по представлению руководителя </w:t>
      </w:r>
      <w:r w:rsidR="005561C6" w:rsidRPr="005561C6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A20739F" w14:textId="3A45E6A3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8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10D75" w:rsidRPr="00910D75">
        <w:rPr>
          <w:rFonts w:ascii="Times New Roman" w:hAnsi="Times New Roman" w:cs="Times New Roman"/>
          <w:sz w:val="28"/>
          <w:szCs w:val="28"/>
        </w:rPr>
        <w:t xml:space="preserve">КЦ </w:t>
      </w:r>
      <w:r w:rsidRPr="001541AB">
        <w:rPr>
          <w:rFonts w:ascii="Times New Roman" w:hAnsi="Times New Roman" w:cs="Times New Roman"/>
          <w:sz w:val="28"/>
          <w:szCs w:val="28"/>
        </w:rPr>
        <w:t xml:space="preserve">находятся в административном и функциональном подчинении </w:t>
      </w:r>
      <w:r w:rsidR="00DA260C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</w:t>
      </w:r>
      <w:r w:rsidR="00DA260C">
        <w:rPr>
          <w:rFonts w:ascii="Times New Roman" w:hAnsi="Times New Roman" w:cs="Times New Roman"/>
          <w:sz w:val="28"/>
          <w:szCs w:val="28"/>
        </w:rPr>
        <w:t>ю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0F3109" w:rsidRPr="000F3109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а по вопросам </w:t>
      </w:r>
      <w:proofErr w:type="gramStart"/>
      <w:r w:rsidRPr="001541AB">
        <w:rPr>
          <w:rFonts w:ascii="Times New Roman" w:hAnsi="Times New Roman" w:cs="Times New Roman"/>
          <w:sz w:val="28"/>
          <w:szCs w:val="28"/>
        </w:rPr>
        <w:t>соблюдения Правил</w:t>
      </w:r>
      <w:proofErr w:type="gramEnd"/>
      <w:r w:rsidRPr="001541A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– директору Фонда.</w:t>
      </w:r>
    </w:p>
    <w:p w14:paraId="6A0068E9" w14:textId="37FEC007" w:rsidR="00E7549F" w:rsidRPr="001541AB" w:rsidRDefault="00E7549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33DC">
        <w:rPr>
          <w:rFonts w:ascii="Times New Roman" w:hAnsi="Times New Roman" w:cs="Times New Roman"/>
          <w:sz w:val="28"/>
          <w:szCs w:val="28"/>
        </w:rPr>
        <w:t>9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штатное расписание </w:t>
      </w:r>
      <w:r w:rsidR="00AF2ED7" w:rsidRPr="00AF2ED7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оплата труда работников </w:t>
      </w:r>
      <w:r w:rsidR="009222B7" w:rsidRPr="009222B7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, утверждаются в соответствии с локальными нормативными актами Фонда.</w:t>
      </w:r>
    </w:p>
    <w:p w14:paraId="01FC9F50" w14:textId="3646DAAF" w:rsidR="00E036A1" w:rsidRPr="001541AB" w:rsidRDefault="00E036A1" w:rsidP="001541AB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</w:p>
    <w:p w14:paraId="23643860" w14:textId="7B9F1063" w:rsidR="002F3D98" w:rsidRPr="002F3D98" w:rsidRDefault="002F3D98" w:rsidP="009B08D6">
      <w:pPr>
        <w:pStyle w:val="s1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2F3D98">
        <w:rPr>
          <w:b/>
          <w:bCs/>
          <w:color w:val="22272F"/>
          <w:sz w:val="28"/>
          <w:szCs w:val="28"/>
        </w:rPr>
        <w:t xml:space="preserve">2. Цели и задачи </w:t>
      </w:r>
      <w:r w:rsidR="00A40734" w:rsidRPr="00A40734">
        <w:rPr>
          <w:b/>
          <w:bCs/>
          <w:color w:val="22272F"/>
          <w:sz w:val="28"/>
          <w:szCs w:val="28"/>
        </w:rPr>
        <w:t>КЦ</w:t>
      </w:r>
    </w:p>
    <w:p w14:paraId="3B446105" w14:textId="5654EC6A" w:rsidR="00B23967" w:rsidRPr="000223ED" w:rsidRDefault="002F3D98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r w:rsidR="00920846" w:rsidRPr="00920846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3967" w:rsidRPr="00B23967">
        <w:rPr>
          <w:rFonts w:ascii="Times New Roman" w:hAnsi="Times New Roman" w:cs="Times New Roman"/>
          <w:sz w:val="28"/>
          <w:szCs w:val="28"/>
        </w:rPr>
        <w:t xml:space="preserve">консультационная поддержка, направленная на содействие развитию субъектов </w:t>
      </w:r>
      <w:r w:rsidR="00A25D86" w:rsidRPr="00A25D8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25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A25D86">
        <w:rPr>
          <w:rFonts w:ascii="Times New Roman" w:hAnsi="Times New Roman" w:cs="Times New Roman"/>
          <w:sz w:val="28"/>
          <w:szCs w:val="28"/>
        </w:rPr>
        <w:t xml:space="preserve">   </w:t>
      </w:r>
      <w:r w:rsidR="00A25D86" w:rsidRPr="00A25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5D86" w:rsidRPr="00A25D86">
        <w:rPr>
          <w:rFonts w:ascii="Times New Roman" w:hAnsi="Times New Roman" w:cs="Times New Roman"/>
          <w:sz w:val="28"/>
          <w:szCs w:val="28"/>
        </w:rPr>
        <w:t>далее – СМСП</w:t>
      </w:r>
      <w:r w:rsidR="00A25D86" w:rsidRPr="000223ED">
        <w:rPr>
          <w:rFonts w:ascii="Times New Roman" w:hAnsi="Times New Roman" w:cs="Times New Roman"/>
          <w:sz w:val="28"/>
          <w:szCs w:val="28"/>
        </w:rPr>
        <w:t>)</w:t>
      </w:r>
      <w:r w:rsidR="00424F22" w:rsidRPr="000223ED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9B7823">
        <w:rPr>
          <w:rFonts w:ascii="Times New Roman" w:hAnsi="Times New Roman" w:cs="Times New Roman"/>
          <w:sz w:val="28"/>
          <w:szCs w:val="28"/>
        </w:rPr>
        <w:t>,</w:t>
      </w:r>
      <w:r w:rsidR="00A25D86" w:rsidRPr="000223ED">
        <w:rPr>
          <w:rFonts w:ascii="Times New Roman" w:hAnsi="Times New Roman" w:cs="Times New Roman"/>
          <w:sz w:val="28"/>
          <w:szCs w:val="28"/>
        </w:rPr>
        <w:t xml:space="preserve"> и</w:t>
      </w:r>
      <w:r w:rsidR="00B23967" w:rsidRPr="000223ED">
        <w:rPr>
          <w:rFonts w:ascii="Times New Roman" w:hAnsi="Times New Roman" w:cs="Times New Roman"/>
          <w:sz w:val="28"/>
          <w:szCs w:val="28"/>
        </w:rPr>
        <w:t xml:space="preserve"> на популяризацию предпринимательства и начала собственного дела на территории Республики Крым</w:t>
      </w:r>
      <w:r w:rsidR="00B23967" w:rsidRPr="0002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67" w:rsidRPr="000223ED">
        <w:rPr>
          <w:rFonts w:ascii="Times New Roman" w:hAnsi="Times New Roman" w:cs="Times New Roman"/>
          <w:sz w:val="28"/>
          <w:szCs w:val="28"/>
        </w:rPr>
        <w:t xml:space="preserve">субъектов </w:t>
      </w:r>
      <w:bookmarkStart w:id="1" w:name="_Hlk64032763"/>
      <w:r w:rsidR="00B23967" w:rsidRPr="000223E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bookmarkEnd w:id="1"/>
    <w:p w14:paraId="0C283F54" w14:textId="10BD128A" w:rsidR="00B83DB4" w:rsidRDefault="0014761F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ED">
        <w:rPr>
          <w:rFonts w:ascii="Times New Roman" w:hAnsi="Times New Roman" w:cs="Times New Roman"/>
          <w:sz w:val="28"/>
          <w:szCs w:val="28"/>
        </w:rPr>
        <w:t xml:space="preserve">2.2. </w:t>
      </w:r>
      <w:r w:rsidR="002F3D98" w:rsidRPr="0002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</w:t>
      </w:r>
      <w:r w:rsidRPr="000223ED">
        <w:rPr>
          <w:rFonts w:ascii="Times New Roman" w:hAnsi="Times New Roman" w:cs="Times New Roman"/>
          <w:sz w:val="28"/>
          <w:szCs w:val="28"/>
        </w:rPr>
        <w:t>К</w:t>
      </w:r>
      <w:r w:rsidR="00A25D86" w:rsidRPr="000223ED">
        <w:rPr>
          <w:rFonts w:ascii="Times New Roman" w:hAnsi="Times New Roman" w:cs="Times New Roman"/>
          <w:sz w:val="28"/>
          <w:szCs w:val="28"/>
        </w:rPr>
        <w:t>Ц</w:t>
      </w:r>
      <w:r w:rsidR="002F3D98" w:rsidRPr="0002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следующие задачи:</w:t>
      </w:r>
      <w:r w:rsidR="002F3D98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E25F0" w14:textId="6C289680" w:rsidR="00B83DB4" w:rsidRPr="00B83DB4" w:rsidRDefault="00B83DB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B4">
        <w:rPr>
          <w:rFonts w:ascii="Times New Roman" w:hAnsi="Times New Roman" w:cs="Times New Roman"/>
          <w:sz w:val="28"/>
          <w:szCs w:val="28"/>
        </w:rPr>
        <w:t>2.2.</w:t>
      </w:r>
      <w:r w:rsidR="00721CA0" w:rsidRPr="00B83DB4">
        <w:rPr>
          <w:rFonts w:ascii="Times New Roman" w:hAnsi="Times New Roman" w:cs="Times New Roman"/>
          <w:sz w:val="28"/>
          <w:szCs w:val="28"/>
        </w:rPr>
        <w:t>1.</w:t>
      </w:r>
      <w:r w:rsidR="00721CA0">
        <w:rPr>
          <w:rFonts w:ascii="Times New Roman" w:hAnsi="Times New Roman" w:cs="Times New Roman"/>
          <w:sz w:val="28"/>
          <w:szCs w:val="28"/>
        </w:rPr>
        <w:t xml:space="preserve"> </w:t>
      </w:r>
      <w:r w:rsidR="00721CA0" w:rsidRPr="00B83DB4">
        <w:rPr>
          <w:rFonts w:ascii="Times New Roman" w:hAnsi="Times New Roman" w:cs="Times New Roman"/>
          <w:sz w:val="28"/>
          <w:szCs w:val="28"/>
        </w:rPr>
        <w:t>Развитие</w:t>
      </w:r>
      <w:r w:rsidRPr="00B83DB4">
        <w:rPr>
          <w:rFonts w:ascii="Times New Roman" w:hAnsi="Times New Roman" w:cs="Times New Roman"/>
          <w:sz w:val="28"/>
          <w:szCs w:val="28"/>
        </w:rPr>
        <w:t xml:space="preserve"> </w:t>
      </w:r>
      <w:r w:rsidRPr="00B83DB4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межрегионального партнерства и взаимодействия </w:t>
      </w:r>
      <w:r w:rsidR="007C49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83DB4">
        <w:rPr>
          <w:rFonts w:ascii="Times New Roman" w:hAnsi="Times New Roman" w:cs="Times New Roman"/>
          <w:sz w:val="28"/>
          <w:szCs w:val="28"/>
          <w:lang w:eastAsia="ru-RU"/>
        </w:rPr>
        <w:t>с предпринимательскими организациями и профильными структурными подразделениями администраций муниципальных объединений Республики Крым с целью оказания помощи в развитии предпринимательского потенциала у населения Республики Крым</w:t>
      </w:r>
      <w:r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C354C" w14:textId="6F4A4F3C" w:rsidR="00B83DB4" w:rsidRDefault="00B83DB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О</w:t>
      </w:r>
      <w:r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информационных и консультационных услуг бизнесу </w:t>
      </w:r>
      <w:r w:rsidR="007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планирующим открыть свое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37832" w14:textId="0A7453CE" w:rsidR="007C4919" w:rsidRDefault="00B83DB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А</w:t>
      </w:r>
      <w:r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проблематики бизнеса и созданию благоприятного бизнес-климата на территории Республики Крым - повышение уровня информированности и правового сознания предпринимателей и населения в сфере малого бизнеса</w:t>
      </w:r>
      <w:r w:rsidR="007C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50492" w14:textId="1DE7381B" w:rsidR="007C4919" w:rsidRDefault="007C4919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мероприятий (информирование о проводимых семинарах, конференциях, круглых столах и образовательных курсов по вопросам ведения предпринимательской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04ED7" w14:textId="77AD966A" w:rsidR="00B83DB4" w:rsidRPr="00B83DB4" w:rsidRDefault="007C4919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Ф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единого информационного пространства, объединяющего все направления поддержки и развития </w:t>
      </w:r>
      <w:r w:rsidRPr="007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                         </w:t>
      </w:r>
      <w:proofErr w:type="gramStart"/>
      <w:r w:rsidRPr="007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DA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Республики Крым, с обеспечением равноправного доступа к нему субъектов МСП по средствам программного обеспечения АИС «Малый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0A8EC" w14:textId="77777777" w:rsidR="007C4919" w:rsidRDefault="007C4919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и реализация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регламентирующих документов по организации и проведению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методических и организационных основ развития, совершенствования и модернизации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КЦ.</w:t>
      </w:r>
    </w:p>
    <w:p w14:paraId="00834896" w14:textId="59706AD3" w:rsidR="00B83DB4" w:rsidRPr="00B83DB4" w:rsidRDefault="007C4919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="0007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выполнении целевых федеральных и региональных программ по развитию </w:t>
      </w:r>
      <w:r w:rsidR="00DA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3DB4" w:rsidRPr="00B8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в Республики Крым.</w:t>
      </w:r>
    </w:p>
    <w:p w14:paraId="1089BCBF" w14:textId="77777777" w:rsidR="00B46422" w:rsidRDefault="00B46422" w:rsidP="001541A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9469B" w14:textId="0893289D" w:rsidR="0014761F" w:rsidRPr="001541AB" w:rsidRDefault="00396A87" w:rsidP="009B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4761F"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деятельности и функции </w:t>
      </w:r>
      <w:r w:rsidR="007C4919">
        <w:rPr>
          <w:rFonts w:ascii="Times New Roman" w:hAnsi="Times New Roman" w:cs="Times New Roman"/>
          <w:b/>
          <w:bCs/>
          <w:sz w:val="28"/>
          <w:szCs w:val="28"/>
        </w:rPr>
        <w:t>КЦ</w:t>
      </w:r>
    </w:p>
    <w:p w14:paraId="1E7503C9" w14:textId="4A601350" w:rsidR="0014761F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3.1.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К</w:t>
      </w:r>
      <w:r w:rsidR="007C4919">
        <w:rPr>
          <w:rFonts w:ascii="Times New Roman" w:hAnsi="Times New Roman" w:cs="Times New Roman"/>
          <w:sz w:val="28"/>
          <w:szCs w:val="28"/>
        </w:rPr>
        <w:t>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деятельность </w:t>
      </w:r>
      <w:r w:rsidR="0009692A">
        <w:rPr>
          <w:rFonts w:ascii="Times New Roman" w:hAnsi="Times New Roman" w:cs="Times New Roman"/>
          <w:sz w:val="28"/>
          <w:szCs w:val="28"/>
        </w:rPr>
        <w:t xml:space="preserve">по </w:t>
      </w:r>
      <w:r w:rsidR="0009692A" w:rsidRPr="0009692A">
        <w:rPr>
          <w:rFonts w:ascii="Times New Roman" w:hAnsi="Times New Roman" w:cs="Times New Roman"/>
          <w:sz w:val="28"/>
          <w:szCs w:val="28"/>
        </w:rPr>
        <w:t>оказ</w:t>
      </w:r>
      <w:r w:rsidR="0009692A">
        <w:rPr>
          <w:rFonts w:ascii="Times New Roman" w:hAnsi="Times New Roman" w:cs="Times New Roman"/>
          <w:sz w:val="28"/>
          <w:szCs w:val="28"/>
        </w:rPr>
        <w:t>анию</w:t>
      </w:r>
      <w:r w:rsidR="0009692A" w:rsidRPr="0009692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9692A">
        <w:rPr>
          <w:rFonts w:ascii="Times New Roman" w:hAnsi="Times New Roman" w:cs="Times New Roman"/>
          <w:sz w:val="28"/>
          <w:szCs w:val="28"/>
        </w:rPr>
        <w:t>и</w:t>
      </w:r>
      <w:r w:rsidR="0009692A" w:rsidRPr="0009692A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относящимся к СМСП в соответствии с критериями и условиями, указанными в Федеральном законе от 24.07.2007 </w:t>
      </w:r>
      <w:r w:rsidR="00AB7C91">
        <w:rPr>
          <w:rFonts w:ascii="Times New Roman" w:hAnsi="Times New Roman" w:cs="Times New Roman"/>
          <w:sz w:val="28"/>
          <w:szCs w:val="28"/>
        </w:rPr>
        <w:br/>
      </w:r>
      <w:r w:rsidR="0009692A" w:rsidRPr="0009692A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</w:t>
      </w:r>
      <w:r w:rsidR="0009692A" w:rsidRPr="0009692A">
        <w:rPr>
          <w:rFonts w:ascii="Times New Roman" w:hAnsi="Times New Roman" w:cs="Times New Roman"/>
          <w:sz w:val="28"/>
          <w:szCs w:val="28"/>
        </w:rPr>
        <w:lastRenderedPageBreak/>
        <w:t>Федерации», зарегистрированным в установленном порядке и осуществляющим свою деятельность на территории Республики Крым.</w:t>
      </w:r>
    </w:p>
    <w:p w14:paraId="0A1F061F" w14:textId="0190571D" w:rsidR="0014761F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3.2.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B46422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направленных из федерального бюджета, а также из бюджета Республики Крым Фонду, для финансирования мероприятий Государственной программы, осуществляемых в рамках оказания государственной поддержки субъектам малого и среднего предпринимательства, физическим лицам, на цели, непосредственно связанные с организацией указанных мероприятий. </w:t>
      </w:r>
    </w:p>
    <w:p w14:paraId="633A8D67" w14:textId="17B3AF84" w:rsidR="0014761F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3.3.</w:t>
      </w:r>
      <w:r w:rsidR="00FB1A13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</w:t>
      </w:r>
      <w:r w:rsidR="00756723" w:rsidRPr="00756723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является одним из видов деятельности Фонда, предусмотренной </w:t>
      </w:r>
      <w:r w:rsidR="00DA260C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hAnsi="Times New Roman" w:cs="Times New Roman"/>
          <w:sz w:val="28"/>
          <w:szCs w:val="28"/>
        </w:rPr>
        <w:t>ставом Фонда.</w:t>
      </w:r>
    </w:p>
    <w:p w14:paraId="584FA6D2" w14:textId="04AB3D09" w:rsidR="0014761F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3.4.</w:t>
      </w:r>
      <w:r w:rsidR="00FB1A13">
        <w:rPr>
          <w:rFonts w:ascii="Times New Roman" w:hAnsi="Times New Roman" w:cs="Times New Roman"/>
          <w:sz w:val="28"/>
          <w:szCs w:val="28"/>
        </w:rPr>
        <w:t xml:space="preserve"> </w:t>
      </w:r>
      <w:r w:rsidR="00FB1A13" w:rsidRPr="00FB1A13">
        <w:rPr>
          <w:rFonts w:ascii="Times New Roman" w:hAnsi="Times New Roman" w:cs="Times New Roman"/>
          <w:sz w:val="28"/>
          <w:szCs w:val="28"/>
        </w:rPr>
        <w:t xml:space="preserve">КЦ </w:t>
      </w:r>
      <w:r w:rsidRPr="001541AB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309C6BB9" w14:textId="47819D1F" w:rsidR="002F3D98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3.5.</w:t>
      </w:r>
      <w:r w:rsidR="00FB1A13">
        <w:rPr>
          <w:rFonts w:ascii="Times New Roman" w:hAnsi="Times New Roman" w:cs="Times New Roman"/>
          <w:sz w:val="28"/>
          <w:szCs w:val="28"/>
        </w:rPr>
        <w:t xml:space="preserve"> </w:t>
      </w:r>
      <w:r w:rsidR="00FB1A13" w:rsidRPr="00FB1A13">
        <w:rPr>
          <w:rFonts w:ascii="Times New Roman" w:hAnsi="Times New Roman" w:cs="Times New Roman"/>
          <w:sz w:val="28"/>
          <w:szCs w:val="28"/>
        </w:rPr>
        <w:t xml:space="preserve">КЦ </w:t>
      </w:r>
      <w:r w:rsidRPr="001541AB">
        <w:rPr>
          <w:rFonts w:ascii="Times New Roman" w:hAnsi="Times New Roman" w:cs="Times New Roman"/>
          <w:sz w:val="28"/>
          <w:szCs w:val="28"/>
        </w:rPr>
        <w:t xml:space="preserve">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</w:t>
      </w:r>
      <w:r w:rsidR="00FB1A13" w:rsidRPr="00FB1A13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ADDF06A" w14:textId="63611D30" w:rsidR="0014761F" w:rsidRPr="001541AB" w:rsidRDefault="0014761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721CA0" w:rsidRPr="00721CA0">
        <w:rPr>
          <w:rFonts w:ascii="Times New Roman" w:hAnsi="Times New Roman" w:cs="Times New Roman"/>
          <w:sz w:val="28"/>
          <w:szCs w:val="28"/>
        </w:rPr>
        <w:t xml:space="preserve">КЦ </w:t>
      </w:r>
      <w:r w:rsidRPr="001541AB">
        <w:rPr>
          <w:rFonts w:ascii="Times New Roman" w:hAnsi="Times New Roman" w:cs="Times New Roman"/>
          <w:sz w:val="28"/>
          <w:szCs w:val="28"/>
        </w:rPr>
        <w:t>обеспечивает выполнение следующих функций:</w:t>
      </w:r>
    </w:p>
    <w:p w14:paraId="092D1F3C" w14:textId="45A7EEED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З</w:t>
      </w:r>
      <w:r w:rsidRPr="005746C7">
        <w:rPr>
          <w:rFonts w:ascii="Times New Roman" w:hAnsi="Times New Roman" w:cs="Times New Roman"/>
          <w:sz w:val="28"/>
          <w:szCs w:val="28"/>
        </w:rPr>
        <w:t xml:space="preserve">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5746C7">
        <w:rPr>
          <w:rFonts w:ascii="Times New Roman" w:hAnsi="Times New Roman" w:cs="Times New Roman"/>
          <w:sz w:val="28"/>
          <w:szCs w:val="28"/>
        </w:rPr>
        <w:t>.</w:t>
      </w:r>
    </w:p>
    <w:p w14:paraId="2313E43D" w14:textId="2DE8DF23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</w:t>
      </w:r>
      <w:r w:rsidRPr="005746C7">
        <w:rPr>
          <w:rFonts w:ascii="Times New Roman" w:hAnsi="Times New Roman" w:cs="Times New Roman"/>
          <w:sz w:val="28"/>
          <w:szCs w:val="28"/>
        </w:rPr>
        <w:t>существляет консультирование, реализует мероприятия, направленные на популяризацию предпринимательства и начала собственного дела, в том числе путем организации и проведения встреч, круглых столов, конференций, иных публичных мероприятий.</w:t>
      </w:r>
    </w:p>
    <w:p w14:paraId="4D27CEC7" w14:textId="119684EB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О</w:t>
      </w:r>
      <w:r w:rsidRPr="005746C7">
        <w:rPr>
          <w:rFonts w:ascii="Times New Roman" w:hAnsi="Times New Roman" w:cs="Times New Roman"/>
          <w:sz w:val="28"/>
          <w:szCs w:val="28"/>
        </w:rPr>
        <w:t>рганизует и проводит консультационные мероприятия, направленные на повышение квалификации сотрудников СМСП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охраны прав на результаты интеллектуальной деятельности, регистрации прав на результаты интеллектуальной деятельности, ведения бухгалтерского и налогового учета, управления персоналом, освоения новых рынков сбыта.</w:t>
      </w:r>
    </w:p>
    <w:p w14:paraId="0B34813D" w14:textId="0FF6B8B8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5746C7">
        <w:rPr>
          <w:rFonts w:ascii="Times New Roman" w:hAnsi="Times New Roman" w:cs="Times New Roman"/>
          <w:sz w:val="28"/>
          <w:szCs w:val="28"/>
        </w:rPr>
        <w:t xml:space="preserve">Планирует, организовывает и проводит межрегиональные бизнес-миссии (прием бизнес-миссий из регионов </w:t>
      </w:r>
      <w:r w:rsidR="00974B80">
        <w:rPr>
          <w:rFonts w:ascii="Times New Roman" w:hAnsi="Times New Roman" w:cs="Times New Roman"/>
          <w:sz w:val="28"/>
          <w:szCs w:val="28"/>
        </w:rPr>
        <w:t>РФ</w:t>
      </w:r>
      <w:r w:rsidRPr="005746C7">
        <w:rPr>
          <w:rFonts w:ascii="Times New Roman" w:hAnsi="Times New Roman" w:cs="Times New Roman"/>
          <w:sz w:val="28"/>
          <w:szCs w:val="28"/>
        </w:rPr>
        <w:t xml:space="preserve"> на площадке Фонда).</w:t>
      </w:r>
    </w:p>
    <w:p w14:paraId="784EA592" w14:textId="4AF193B4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5746C7">
        <w:rPr>
          <w:rFonts w:ascii="Times New Roman" w:hAnsi="Times New Roman" w:cs="Times New Roman"/>
          <w:sz w:val="28"/>
          <w:szCs w:val="28"/>
        </w:rPr>
        <w:t>Разрабатывает методические материалы и рекомендаци</w:t>
      </w:r>
      <w:r w:rsidR="00DA260C">
        <w:rPr>
          <w:rFonts w:ascii="Times New Roman" w:hAnsi="Times New Roman" w:cs="Times New Roman"/>
          <w:sz w:val="28"/>
          <w:szCs w:val="28"/>
        </w:rPr>
        <w:t>и</w:t>
      </w:r>
      <w:r w:rsidRPr="005746C7">
        <w:rPr>
          <w:rFonts w:ascii="Times New Roman" w:hAnsi="Times New Roman" w:cs="Times New Roman"/>
          <w:sz w:val="28"/>
          <w:szCs w:val="28"/>
        </w:rPr>
        <w:t xml:space="preserve"> по вопросам деятельности, входящим в компетенцию </w:t>
      </w:r>
      <w:bookmarkStart w:id="2" w:name="_Hlk64034365"/>
      <w:r>
        <w:rPr>
          <w:rFonts w:ascii="Times New Roman" w:hAnsi="Times New Roman" w:cs="Times New Roman"/>
          <w:sz w:val="28"/>
          <w:szCs w:val="28"/>
        </w:rPr>
        <w:t>КЦ</w:t>
      </w:r>
      <w:bookmarkEnd w:id="2"/>
      <w:r w:rsidRPr="005746C7">
        <w:rPr>
          <w:rFonts w:ascii="Times New Roman" w:hAnsi="Times New Roman" w:cs="Times New Roman"/>
          <w:sz w:val="28"/>
          <w:szCs w:val="28"/>
        </w:rPr>
        <w:t>.</w:t>
      </w:r>
    </w:p>
    <w:p w14:paraId="7C32DCE1" w14:textId="44C0A0A8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</w:t>
      </w:r>
      <w:r w:rsidRPr="005746C7">
        <w:rPr>
          <w:rFonts w:ascii="Times New Roman" w:hAnsi="Times New Roman" w:cs="Times New Roman"/>
          <w:sz w:val="28"/>
          <w:szCs w:val="28"/>
        </w:rPr>
        <w:t xml:space="preserve">редставляет руководству Фонда предложения о проведении совещаний и других мероприятий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5746C7">
        <w:rPr>
          <w:rFonts w:ascii="Times New Roman" w:hAnsi="Times New Roman" w:cs="Times New Roman"/>
          <w:sz w:val="28"/>
          <w:szCs w:val="28"/>
        </w:rPr>
        <w:t xml:space="preserve">, а также об участии в них представителей предприятий, учреждений, организаций, органов </w:t>
      </w:r>
      <w:r w:rsidRPr="005746C7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Республики Крым и органов местного самоуправления муниципальных образований Республики Крым;</w:t>
      </w:r>
    </w:p>
    <w:p w14:paraId="465093E8" w14:textId="5AB113E4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</w:t>
      </w:r>
      <w:r w:rsidRPr="005746C7">
        <w:rPr>
          <w:rFonts w:ascii="Times New Roman" w:hAnsi="Times New Roman" w:cs="Times New Roman"/>
          <w:sz w:val="28"/>
          <w:szCs w:val="28"/>
        </w:rPr>
        <w:t xml:space="preserve">Информирует о консультационно-информационной поддержке, оказанной </w:t>
      </w:r>
      <w:r w:rsidR="00DA260C">
        <w:rPr>
          <w:rFonts w:ascii="Times New Roman" w:hAnsi="Times New Roman" w:cs="Times New Roman"/>
          <w:sz w:val="28"/>
          <w:szCs w:val="28"/>
        </w:rPr>
        <w:t>СМСП</w:t>
      </w:r>
      <w:r w:rsidRPr="005746C7">
        <w:rPr>
          <w:rFonts w:ascii="Times New Roman" w:hAnsi="Times New Roman" w:cs="Times New Roman"/>
          <w:sz w:val="28"/>
          <w:szCs w:val="28"/>
        </w:rPr>
        <w:t>,</w:t>
      </w:r>
      <w:r w:rsidR="000223ED">
        <w:rPr>
          <w:rFonts w:ascii="Times New Roman" w:hAnsi="Times New Roman" w:cs="Times New Roman"/>
          <w:sz w:val="28"/>
          <w:szCs w:val="28"/>
        </w:rPr>
        <w:t xml:space="preserve"> </w:t>
      </w:r>
      <w:r w:rsidR="000223ED" w:rsidRPr="000223ED">
        <w:rPr>
          <w:rFonts w:ascii="Times New Roman" w:hAnsi="Times New Roman" w:cs="Times New Roman"/>
          <w:sz w:val="28"/>
          <w:szCs w:val="28"/>
        </w:rPr>
        <w:t>а также физически</w:t>
      </w:r>
      <w:r w:rsidR="000223ED">
        <w:rPr>
          <w:rFonts w:ascii="Times New Roman" w:hAnsi="Times New Roman" w:cs="Times New Roman"/>
          <w:sz w:val="28"/>
          <w:szCs w:val="28"/>
        </w:rPr>
        <w:t>м</w:t>
      </w:r>
      <w:r w:rsidR="000223ED" w:rsidRPr="000223ED">
        <w:rPr>
          <w:rFonts w:ascii="Times New Roman" w:hAnsi="Times New Roman" w:cs="Times New Roman"/>
          <w:sz w:val="28"/>
          <w:szCs w:val="28"/>
        </w:rPr>
        <w:t xml:space="preserve"> лиц</w:t>
      </w:r>
      <w:r w:rsidR="000223ED">
        <w:rPr>
          <w:rFonts w:ascii="Times New Roman" w:hAnsi="Times New Roman" w:cs="Times New Roman"/>
          <w:sz w:val="28"/>
          <w:szCs w:val="28"/>
        </w:rPr>
        <w:t>ам</w:t>
      </w:r>
      <w:r w:rsidR="000223ED" w:rsidRPr="000223ED">
        <w:rPr>
          <w:rFonts w:ascii="Times New Roman" w:hAnsi="Times New Roman" w:cs="Times New Roman"/>
          <w:sz w:val="28"/>
          <w:szCs w:val="28"/>
        </w:rPr>
        <w:t>, применяющи</w:t>
      </w:r>
      <w:r w:rsidR="000223ED">
        <w:rPr>
          <w:rFonts w:ascii="Times New Roman" w:hAnsi="Times New Roman" w:cs="Times New Roman"/>
          <w:sz w:val="28"/>
          <w:szCs w:val="28"/>
        </w:rPr>
        <w:t>м</w:t>
      </w:r>
      <w:r w:rsidR="000223ED" w:rsidRPr="000223E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9B7823">
        <w:rPr>
          <w:rFonts w:ascii="Times New Roman" w:hAnsi="Times New Roman" w:cs="Times New Roman"/>
          <w:sz w:val="28"/>
          <w:szCs w:val="28"/>
        </w:rPr>
        <w:t>,</w:t>
      </w:r>
      <w:r w:rsidRPr="005746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подтверждается мониторингом обращений предпринимателей и лиц, планирующих открыть свое дело, в Фонд.</w:t>
      </w:r>
    </w:p>
    <w:p w14:paraId="1C4701FA" w14:textId="1A197C7B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КЦ</w:t>
      </w:r>
      <w:r w:rsidRPr="005746C7">
        <w:rPr>
          <w:rFonts w:ascii="Times New Roman" w:hAnsi="Times New Roman" w:cs="Times New Roman"/>
          <w:sz w:val="28"/>
          <w:szCs w:val="28"/>
        </w:rPr>
        <w:t xml:space="preserve"> оснащается современными средствами телекоммуникации (интернет- связь, электронная почта, телефон с выходом на междугороднюю и международную связь).</w:t>
      </w:r>
    </w:p>
    <w:p w14:paraId="6B238D5D" w14:textId="31E49EB8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3.6.9. </w:t>
      </w:r>
      <w:r w:rsidRPr="005746C7">
        <w:rPr>
          <w:rFonts w:ascii="Times New Roman" w:hAnsi="Times New Roman" w:cs="Times New Roman"/>
          <w:sz w:val="28"/>
          <w:szCs w:val="28"/>
        </w:rPr>
        <w:t>Учувствует в распределении и использовании аудиторного фонда организации.</w:t>
      </w:r>
    </w:p>
    <w:p w14:paraId="4DF315CE" w14:textId="5762F5CF" w:rsidR="005746C7" w:rsidRP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3.6.10. </w:t>
      </w:r>
      <w:r w:rsidRPr="005746C7">
        <w:rPr>
          <w:rFonts w:ascii="Times New Roman" w:hAnsi="Times New Roman" w:cs="Times New Roman"/>
          <w:sz w:val="28"/>
          <w:szCs w:val="28"/>
        </w:rPr>
        <w:t>Осуществляет регистрацию участников мероприятий (встреч) Фонда, несение ответственности за достоверность и своевременность фиксируемой информации, ее обработку, правильность заполнения форм.</w:t>
      </w:r>
    </w:p>
    <w:p w14:paraId="019864C5" w14:textId="28E90B47" w:rsidR="005746C7" w:rsidRDefault="005746C7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3.6.11. </w:t>
      </w:r>
      <w:r w:rsidRPr="005746C7">
        <w:rPr>
          <w:rFonts w:ascii="Times New Roman" w:hAnsi="Times New Roman" w:cs="Times New Roman"/>
          <w:sz w:val="28"/>
          <w:szCs w:val="28"/>
        </w:rPr>
        <w:t xml:space="preserve">Разрабатывает программу (стратегию) развития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5746C7">
        <w:rPr>
          <w:rFonts w:ascii="Times New Roman" w:hAnsi="Times New Roman" w:cs="Times New Roman"/>
          <w:sz w:val="28"/>
          <w:szCs w:val="28"/>
        </w:rPr>
        <w:t xml:space="preserve"> на среднесрочный плановый период (не менее трех лет) и план деятельности на очередной год.</w:t>
      </w:r>
    </w:p>
    <w:p w14:paraId="41540F14" w14:textId="77777777" w:rsidR="00721CA0" w:rsidRDefault="00721CA0" w:rsidP="009B08D6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343EE" w14:textId="12F522A2" w:rsidR="002F3D98" w:rsidRPr="001541AB" w:rsidRDefault="00BD3A8F" w:rsidP="009B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D3A8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деятельности </w:t>
      </w:r>
      <w:r w:rsidR="00391C24">
        <w:rPr>
          <w:rFonts w:ascii="Times New Roman" w:hAnsi="Times New Roman" w:cs="Times New Roman"/>
          <w:b/>
          <w:sz w:val="28"/>
          <w:szCs w:val="28"/>
        </w:rPr>
        <w:t>КЦ</w:t>
      </w:r>
    </w:p>
    <w:p w14:paraId="7C63C5DE" w14:textId="6F9AE700" w:rsidR="00BD3A8F" w:rsidRPr="001541AB" w:rsidRDefault="00BD3A8F" w:rsidP="009B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4.1. Своевременное и качественное выполнение задач и функций, возложенных 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DA45DC" w:rsidRPr="00DA45D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ACFDC" w14:textId="76D81539" w:rsidR="00BD3A8F" w:rsidRPr="001541AB" w:rsidRDefault="00BD3A8F" w:rsidP="009B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4.2. Повышение профессиональных навыков, строгое соблюдение должностной инструкции работниками </w:t>
      </w:r>
      <w:r w:rsidR="00DA45DC" w:rsidRPr="00DA45D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4E84A" w14:textId="0B0A4919" w:rsidR="00BD3A8F" w:rsidRPr="001541AB" w:rsidRDefault="00BD3A8F" w:rsidP="009B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4.3. Соблюдение трудовой дисциплины и правил внутреннего трудового распорядка работниками </w:t>
      </w:r>
      <w:r w:rsidR="00DA45DC" w:rsidRPr="00DA45D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02FA8" w14:textId="6C9FB5D0" w:rsidR="00BD3A8F" w:rsidRPr="001541AB" w:rsidRDefault="00BD3A8F" w:rsidP="009B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4.4. Выполнение ежеквартального и годового плана работы</w:t>
      </w:r>
      <w:r w:rsidR="00DA45DC" w:rsidRPr="00DA45DC">
        <w:rPr>
          <w:rFonts w:ascii="Times New Roman" w:hAnsi="Times New Roman" w:cs="Times New Roman"/>
          <w:sz w:val="28"/>
          <w:szCs w:val="28"/>
        </w:rPr>
        <w:t xml:space="preserve"> </w:t>
      </w:r>
      <w:r w:rsidR="00DA45DC" w:rsidRPr="00DA45DC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AFD88" w14:textId="493661F6" w:rsidR="00A75CA9" w:rsidRPr="001541AB" w:rsidRDefault="00A75CA9" w:rsidP="009B08D6">
      <w:pPr>
        <w:pStyle w:val="s3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14:paraId="65A42783" w14:textId="2EE91674" w:rsidR="00BD3A8F" w:rsidRPr="00BD3A8F" w:rsidRDefault="00BD3A8F" w:rsidP="009B08D6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5. </w:t>
      </w:r>
      <w:r w:rsidRPr="00BD3A8F">
        <w:rPr>
          <w:b/>
          <w:color w:val="22272F"/>
          <w:sz w:val="28"/>
          <w:szCs w:val="28"/>
        </w:rPr>
        <w:t>Учет, ответственность и контроль</w:t>
      </w:r>
    </w:p>
    <w:p w14:paraId="1608D83E" w14:textId="6CF57FEF" w:rsidR="00BD3A8F" w:rsidRPr="001541AB" w:rsidRDefault="00BD3A8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5.1. </w:t>
      </w:r>
      <w:r w:rsidR="00896F50" w:rsidRPr="00896F50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подготовку необходимой Фонду отчетности, в том числе статистической, в соответствии с поручениями руководства Фонда.</w:t>
      </w:r>
    </w:p>
    <w:p w14:paraId="6C5C7EEA" w14:textId="2E000FE2" w:rsidR="00BD3A8F" w:rsidRPr="001541AB" w:rsidRDefault="00BD3A8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5.2. </w:t>
      </w:r>
      <w:r w:rsidR="00896F50" w:rsidRPr="00896F50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уполномоченные органы отчетные документы по установленным формам и срокам.</w:t>
      </w:r>
    </w:p>
    <w:p w14:paraId="337DC048" w14:textId="3C579B2D" w:rsidR="00BD3A8F" w:rsidRPr="001541AB" w:rsidRDefault="00BD3A8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5.3.</w:t>
      </w:r>
      <w:r w:rsidR="004F673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896F50" w:rsidRPr="00896F50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ведет документацию в соответствии с локальными нормативными актами Фонда.</w:t>
      </w:r>
    </w:p>
    <w:p w14:paraId="675D956F" w14:textId="77777777" w:rsidR="00C034BB" w:rsidRPr="001541AB" w:rsidRDefault="00BD3A8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200030"/>
      <w:r w:rsidRPr="001541AB">
        <w:rPr>
          <w:rFonts w:ascii="Times New Roman" w:hAnsi="Times New Roman" w:cs="Times New Roman"/>
          <w:sz w:val="28"/>
          <w:szCs w:val="28"/>
        </w:rPr>
        <w:t xml:space="preserve">5.4. </w:t>
      </w:r>
      <w:r w:rsidR="00896F50" w:rsidRPr="00896F50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C034BB" w:rsidRPr="001541AB">
        <w:rPr>
          <w:rFonts w:ascii="Times New Roman" w:hAnsi="Times New Roman" w:cs="Times New Roman"/>
          <w:sz w:val="28"/>
          <w:szCs w:val="28"/>
        </w:rPr>
        <w:t>обеспечивает достижени</w:t>
      </w:r>
      <w:r w:rsidR="00C034BB">
        <w:rPr>
          <w:rFonts w:ascii="Times New Roman" w:hAnsi="Times New Roman" w:cs="Times New Roman"/>
          <w:sz w:val="28"/>
          <w:szCs w:val="28"/>
        </w:rPr>
        <w:t>е</w:t>
      </w:r>
      <w:r w:rsidR="00C034BB" w:rsidRPr="001541AB">
        <w:rPr>
          <w:rFonts w:ascii="Times New Roman" w:hAnsi="Times New Roman" w:cs="Times New Roman"/>
          <w:sz w:val="28"/>
          <w:szCs w:val="28"/>
        </w:rPr>
        <w:t xml:space="preserve"> результатов мероприятий, закрепленных в Стратегии социально-экономического развития Республики Крым до 2030 года утвержденной Законом Республики Крым от 09.01.2017 № 352-ЗРК/2017 и Государственной программе.</w:t>
      </w:r>
    </w:p>
    <w:p w14:paraId="1E6C746B" w14:textId="0C3ABC0A" w:rsidR="004F6738" w:rsidRPr="001541AB" w:rsidRDefault="00BD3A8F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5.5. Контроль за деятельностью </w:t>
      </w:r>
      <w:r w:rsidR="00FE7E05" w:rsidRPr="00FE7E05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директор Фонда, надзор </w:t>
      </w:r>
      <w:r w:rsidRPr="001541AB">
        <w:rPr>
          <w:rFonts w:ascii="Times New Roman" w:hAnsi="Times New Roman" w:cs="Times New Roman"/>
          <w:sz w:val="28"/>
          <w:szCs w:val="28"/>
        </w:rPr>
        <w:br/>
        <w:t>за деятельностью осуществляет Правление и Попечительский совет Фонда.</w:t>
      </w:r>
    </w:p>
    <w:p w14:paraId="00C7775C" w14:textId="5ACA86F5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Ответственность за надлежащее и своевременное выполнение своих функций </w:t>
      </w:r>
      <w:r w:rsidR="00FE7E05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работниками КЦ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несет руководитель</w:t>
      </w:r>
      <w:r w:rsidR="00FE7E05" w:rsidRPr="00FE7E05">
        <w:rPr>
          <w:rFonts w:ascii="Times New Roman" w:hAnsi="Times New Roman" w:cs="Times New Roman"/>
          <w:sz w:val="28"/>
          <w:szCs w:val="28"/>
        </w:rPr>
        <w:t xml:space="preserve"> 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</w:t>
      </w:r>
      <w:r w:rsidR="00FE7E05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AB9FEF9" w14:textId="5828D3CF" w:rsidR="004F6738" w:rsidRPr="001541AB" w:rsidRDefault="004F6738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5.7. На руководителя 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возлагается персональная ответственность в случаях:</w:t>
      </w:r>
    </w:p>
    <w:p w14:paraId="2C77729F" w14:textId="45027A51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наличия ошибок в отчетности, недостоверности сведений, содержащихся в документах, допущенной по вине руководителя или работников 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D750145" w14:textId="38F9CB36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невыполнения своих должностных обязанностей, а также невыполнения работниками 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своих должностных обязанностей, необеспечения сохранности документов, подлежащих хранению в 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CBEA729" w14:textId="2FE0FD97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предоставления недостоверной информации о состоянии работы</w:t>
      </w:r>
      <w:r w:rsid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КЦ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организации, несвоевременного предоставления различных сведений и отчетности в области работы</w:t>
      </w:r>
      <w:r w:rsidR="00FE7E05" w:rsidRPr="00FE7E05">
        <w:rPr>
          <w:rFonts w:ascii="Times New Roman" w:hAnsi="Times New Roman" w:cs="Times New Roman"/>
          <w:sz w:val="28"/>
          <w:szCs w:val="28"/>
        </w:rPr>
        <w:t xml:space="preserve"> 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</w:t>
      </w:r>
      <w:r w:rsidR="00FE7E05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91F8360" w14:textId="7EDD908A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несвоевременного, а также некачественного исполнения документов и поручений директора</w:t>
      </w:r>
      <w:r w:rsidR="00104B3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E7E05" w:rsidRPr="001541AB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18FFA530" w14:textId="193A50B3" w:rsidR="004F6738" w:rsidRPr="001541AB" w:rsidRDefault="004F6738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несоблюдения сотрудниками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 xml:space="preserve">КЦ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 внутреннего трудового распорядка </w:t>
      </w:r>
      <w:r w:rsidR="00C034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Фонда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положений иных локальных нормативных актов </w:t>
      </w:r>
      <w:r w:rsidR="00C034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Фонда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нормативных актов РФ.</w:t>
      </w:r>
    </w:p>
    <w:p w14:paraId="2270D577" w14:textId="17F05527" w:rsidR="004F6738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3E6ED1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Ответственность работников 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 xml:space="preserve">КЦ 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устанавливается должностными инструкциями</w:t>
      </w:r>
      <w:r w:rsidR="00C034BB" w:rsidRPr="00C034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034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законодательством РФ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7AD6866" w14:textId="77777777" w:rsidR="004F6738" w:rsidRPr="001541AB" w:rsidRDefault="004F6738" w:rsidP="001541A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468034F5" w14:textId="5B773C5A" w:rsidR="00BD3A8F" w:rsidRPr="001541AB" w:rsidRDefault="00BD3A8F" w:rsidP="009B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</w:t>
      </w:r>
      <w:r w:rsidR="004224E9" w:rsidRPr="004224E9">
        <w:rPr>
          <w:rFonts w:ascii="Times New Roman" w:hAnsi="Times New Roman" w:cs="Times New Roman"/>
          <w:b/>
          <w:bCs/>
          <w:sz w:val="28"/>
          <w:szCs w:val="28"/>
        </w:rPr>
        <w:t>КЦ</w:t>
      </w:r>
    </w:p>
    <w:p w14:paraId="4EEBE4FA" w14:textId="5990BA49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6.1.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bookmarkStart w:id="4" w:name="_Hlk64025440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FA" w:rsidRPr="002E53FA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свои обязанности в соответствии с должностными инструкциями, утвержденными приказом директора Фонда.</w:t>
      </w:r>
    </w:p>
    <w:p w14:paraId="64C3EC7E" w14:textId="47DC5384" w:rsidR="002B4007" w:rsidRPr="001541AB" w:rsidRDefault="001A43F4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 </w:t>
      </w:r>
      <w:r w:rsidR="002E53FA" w:rsidRPr="002E53FA">
        <w:rPr>
          <w:rFonts w:ascii="Times New Roman" w:hAnsi="Times New Roman" w:cs="Times New Roman"/>
          <w:sz w:val="28"/>
          <w:szCs w:val="28"/>
        </w:rPr>
        <w:t>КЦ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них задач и функций представлены следующие права:</w:t>
      </w:r>
    </w:p>
    <w:p w14:paraId="2E4D3F47" w14:textId="4E07FE3F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B4007" w:rsidRPr="001541AB">
        <w:rPr>
          <w:rFonts w:ascii="Times New Roman" w:hAnsi="Times New Roman" w:cs="Times New Roman"/>
          <w:sz w:val="28"/>
          <w:szCs w:val="28"/>
        </w:rPr>
        <w:t>З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</w:t>
      </w:r>
      <w:r w:rsidR="007C403C">
        <w:rPr>
          <w:rFonts w:ascii="Times New Roman" w:hAnsi="Times New Roman" w:cs="Times New Roman"/>
          <w:sz w:val="28"/>
          <w:szCs w:val="28"/>
        </w:rPr>
        <w:t>КЦ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</w:t>
      </w:r>
      <w:r w:rsidR="002B400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4813FD0" w14:textId="719098A2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B4007" w:rsidRPr="001541AB">
        <w:rPr>
          <w:rFonts w:ascii="Times New Roman" w:hAnsi="Times New Roman" w:cs="Times New Roman"/>
          <w:sz w:val="28"/>
          <w:szCs w:val="28"/>
        </w:rPr>
        <w:t>В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работу с организациями и профильными структурными подразделениями администраций муниципальных образований Республики Крым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4D79F12B" w14:textId="4E9EBEFA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B4007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комиссий, рабочих и экспертных групп и т.д., в целях проведения переговоров и рабочих встреч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5A25D9F5" w14:textId="232803B7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F1480" w:rsidRPr="001541AB">
        <w:rPr>
          <w:rFonts w:ascii="Times New Roman" w:hAnsi="Times New Roman" w:cs="Times New Roman"/>
          <w:sz w:val="28"/>
          <w:szCs w:val="28"/>
        </w:rPr>
        <w:t>И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нициировать и проводить совещания по вопросам, имеющим отношение к деятельности</w:t>
      </w:r>
      <w:r w:rsidR="002E53FA" w:rsidRPr="002E53FA">
        <w:rPr>
          <w:rFonts w:ascii="Times New Roman" w:hAnsi="Times New Roman" w:cs="Times New Roman"/>
          <w:sz w:val="28"/>
          <w:szCs w:val="28"/>
        </w:rPr>
        <w:t xml:space="preserve"> </w:t>
      </w:r>
      <w:r w:rsidR="002E53FA" w:rsidRPr="002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92775F3" w14:textId="520563E3" w:rsidR="001A43F4" w:rsidRPr="001541AB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DF1480" w:rsidRPr="001541AB">
        <w:rPr>
          <w:rFonts w:ascii="Times New Roman" w:hAnsi="Times New Roman" w:cs="Times New Roman"/>
          <w:sz w:val="28"/>
          <w:szCs w:val="28"/>
        </w:rPr>
        <w:t>Н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охрану труда в соответствии с действующим законодательством </w:t>
      </w:r>
      <w:r w:rsidR="009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9E4E555" w14:textId="2DEBFCEE" w:rsidR="001A43F4" w:rsidRPr="00FC68D2" w:rsidRDefault="001A43F4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DF1480" w:rsidRPr="00FC68D2">
        <w:rPr>
          <w:rFonts w:ascii="Times New Roman" w:hAnsi="Times New Roman" w:cs="Times New Roman"/>
          <w:sz w:val="28"/>
          <w:szCs w:val="28"/>
        </w:rPr>
        <w:t>Н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уважение и защиту своих прав, профессиональной чести и достоинства, моральную и материальную поддержку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148A027E" w14:textId="7A4C0FA6" w:rsidR="00FC68D2" w:rsidRDefault="001A43F4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r w:rsidR="00DF1480" w:rsidRPr="00FC68D2">
        <w:rPr>
          <w:rFonts w:ascii="Times New Roman" w:hAnsi="Times New Roman" w:cs="Times New Roman"/>
          <w:sz w:val="28"/>
          <w:szCs w:val="28"/>
        </w:rPr>
        <w:t>О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бращаться в соответствующие органы и организации для решения вопросов, связанных с выполнением работы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51A5345C" w14:textId="76C1FEF7" w:rsidR="001A43F4" w:rsidRPr="00FC68D2" w:rsidRDefault="001A43F4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052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.8.</w:t>
      </w:r>
      <w:r w:rsidR="00C03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480" w:rsidRPr="00FC68D2">
        <w:rPr>
          <w:rFonts w:ascii="Times New Roman" w:hAnsi="Times New Roman" w:cs="Times New Roman"/>
          <w:sz w:val="28"/>
          <w:szCs w:val="28"/>
        </w:rPr>
        <w:t>П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овышать профессиональную квалификацию, пользоваться методическими, информационными материалами Фонда, информацией, вычислительной техникой, специальным оборудованием для выполнения должностных обязанностей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0E871C58" w14:textId="60BB521F" w:rsidR="00BD3A8F" w:rsidRDefault="001A43F4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605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DF1480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разработке локальных правовых актов, регламентирующих деятельность </w:t>
      </w:r>
      <w:r w:rsidR="007C403C">
        <w:rPr>
          <w:rFonts w:ascii="Times New Roman" w:hAnsi="Times New Roman" w:cs="Times New Roman"/>
          <w:sz w:val="28"/>
          <w:szCs w:val="28"/>
        </w:rPr>
        <w:t>КЦ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78C698D" w14:textId="77777777" w:rsidR="00974B80" w:rsidRPr="009B08D6" w:rsidRDefault="00974B80" w:rsidP="009B0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94871" w14:textId="2A7B3FE3" w:rsidR="00BD3A8F" w:rsidRPr="001541AB" w:rsidRDefault="004A15FD" w:rsidP="009B08D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>7. Управление</w:t>
      </w:r>
    </w:p>
    <w:p w14:paraId="7A0D5870" w14:textId="28F922E6" w:rsidR="004A15FD" w:rsidRPr="001541AB" w:rsidRDefault="004A15FD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7.1. Непосредственное управление и руководство </w:t>
      </w:r>
      <w:bookmarkStart w:id="5" w:name="_Hlk64035981"/>
      <w:r w:rsidR="000575E1">
        <w:rPr>
          <w:rFonts w:ascii="Times New Roman" w:hAnsi="Times New Roman" w:cs="Times New Roman"/>
          <w:sz w:val="28"/>
          <w:szCs w:val="28"/>
        </w:rPr>
        <w:t>КЦ</w:t>
      </w:r>
      <w:bookmarkEnd w:id="5"/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034B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C403C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, назначаемый и освобождаемы</w:t>
      </w:r>
      <w:r w:rsidR="00C034BB">
        <w:rPr>
          <w:rFonts w:ascii="Times New Roman" w:hAnsi="Times New Roman" w:cs="Times New Roman"/>
          <w:sz w:val="28"/>
          <w:szCs w:val="28"/>
        </w:rPr>
        <w:t>й</w:t>
      </w:r>
      <w:r w:rsidRPr="001541AB">
        <w:rPr>
          <w:rFonts w:ascii="Times New Roman" w:hAnsi="Times New Roman" w:cs="Times New Roman"/>
          <w:sz w:val="28"/>
          <w:szCs w:val="28"/>
        </w:rPr>
        <w:t xml:space="preserve"> директором Фонда в соответствии с действующим трудовым законодательством РФ.</w:t>
      </w:r>
    </w:p>
    <w:p w14:paraId="6D06CD2D" w14:textId="78643ABB" w:rsidR="004A15FD" w:rsidRPr="001541AB" w:rsidRDefault="004A15FD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7.2. Основные права и обязанности, ответственность </w:t>
      </w:r>
      <w:r w:rsidR="00C034B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определяются должностной инструкцией, утверждаемой директором Фонда, трудовым договором.</w:t>
      </w:r>
    </w:p>
    <w:p w14:paraId="7519CB11" w14:textId="5C0780F6" w:rsidR="004A15FD" w:rsidRDefault="004A15FD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7.3. Организационная структура и штатное расписание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задачами и функциями, возлагаемыми на</w:t>
      </w:r>
      <w:r w:rsidR="000575E1">
        <w:rPr>
          <w:rFonts w:ascii="Times New Roman" w:hAnsi="Times New Roman" w:cs="Times New Roman"/>
          <w:sz w:val="28"/>
          <w:szCs w:val="28"/>
        </w:rPr>
        <w:t xml:space="preserve">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="000575E1">
        <w:rPr>
          <w:rFonts w:ascii="Times New Roman" w:hAnsi="Times New Roman" w:cs="Times New Roman"/>
          <w:sz w:val="28"/>
          <w:szCs w:val="28"/>
        </w:rPr>
        <w:t>,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предлагаются </w:t>
      </w:r>
      <w:r w:rsidR="00C034B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, утверждаются приказом директора Фонда по согласованию с Правлением Фонда.</w:t>
      </w:r>
    </w:p>
    <w:p w14:paraId="0510904F" w14:textId="69494140" w:rsidR="00FD0B78" w:rsidRPr="001541AB" w:rsidRDefault="00FD0B78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7C403C">
        <w:rPr>
          <w:rFonts w:ascii="Times New Roman" w:hAnsi="Times New Roman" w:cs="Times New Roman"/>
          <w:sz w:val="28"/>
          <w:szCs w:val="28"/>
        </w:rPr>
        <w:t>КЦ</w:t>
      </w:r>
      <w:r w:rsidRPr="00FD0B78">
        <w:rPr>
          <w:rFonts w:ascii="Times New Roman" w:hAnsi="Times New Roman" w:cs="Times New Roman"/>
          <w:sz w:val="28"/>
          <w:szCs w:val="28"/>
        </w:rPr>
        <w:t xml:space="preserve"> является самостоятельным структурным подразделением Фонда.                  </w:t>
      </w:r>
      <w:r w:rsidR="007C403C">
        <w:rPr>
          <w:rFonts w:ascii="Times New Roman" w:hAnsi="Times New Roman" w:cs="Times New Roman"/>
          <w:sz w:val="28"/>
          <w:szCs w:val="28"/>
        </w:rPr>
        <w:t>КЦ</w:t>
      </w:r>
      <w:r w:rsidRPr="00FD0B78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создается и ликвидируется приказом директора </w:t>
      </w:r>
      <w:r w:rsidR="00C034BB">
        <w:rPr>
          <w:rFonts w:ascii="Times New Roman" w:hAnsi="Times New Roman" w:cs="Times New Roman"/>
          <w:sz w:val="28"/>
          <w:szCs w:val="28"/>
        </w:rPr>
        <w:t>Фонда</w:t>
      </w:r>
      <w:r w:rsidRPr="00FD0B78">
        <w:rPr>
          <w:rFonts w:ascii="Times New Roman" w:hAnsi="Times New Roman" w:cs="Times New Roman"/>
          <w:sz w:val="28"/>
          <w:szCs w:val="28"/>
        </w:rPr>
        <w:t xml:space="preserve"> путем внесения изменений и дополнений в приказ об утверждении организационной структуры </w:t>
      </w:r>
      <w:r w:rsidR="00C034BB">
        <w:rPr>
          <w:rFonts w:ascii="Times New Roman" w:hAnsi="Times New Roman" w:cs="Times New Roman"/>
          <w:sz w:val="28"/>
          <w:szCs w:val="28"/>
        </w:rPr>
        <w:t>Фонда</w:t>
      </w:r>
      <w:r w:rsidRPr="00FD0B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03798" w14:textId="0A04C5EA" w:rsidR="004A15FD" w:rsidRPr="001541AB" w:rsidRDefault="004A15FD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 xml:space="preserve">. На период отсутствия </w:t>
      </w:r>
      <w:r w:rsidR="00C034B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его обязанности исполняет ответственное лицо, назначенное в установленном порядке.</w:t>
      </w:r>
    </w:p>
    <w:p w14:paraId="2F2C0BCB" w14:textId="59C95F82" w:rsidR="004A15FD" w:rsidRPr="001541AB" w:rsidRDefault="004A15FD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осуществляют свои права и исполняют обязанности, несут ответственность в соответствии с должностными инструкциями, утвержденными приказом директора Фонда, трудовыми договорами.</w:t>
      </w:r>
    </w:p>
    <w:p w14:paraId="456404EE" w14:textId="77777777" w:rsidR="004A15FD" w:rsidRPr="004A15FD" w:rsidRDefault="004A15FD" w:rsidP="001541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CD46D5" w14:textId="238C31AC" w:rsidR="004A15FD" w:rsidRPr="004A15FD" w:rsidRDefault="004A15FD" w:rsidP="009B08D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8. </w:t>
      </w:r>
      <w:r w:rsidRPr="004A15FD">
        <w:rPr>
          <w:b/>
          <w:color w:val="22272F"/>
          <w:sz w:val="28"/>
          <w:szCs w:val="28"/>
        </w:rPr>
        <w:t>Взаимодействие</w:t>
      </w:r>
    </w:p>
    <w:p w14:paraId="1041A4BC" w14:textId="42079C61" w:rsidR="00C36CA9" w:rsidRPr="001541AB" w:rsidRDefault="00C36CA9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8.1. </w:t>
      </w:r>
      <w:r w:rsidR="000575E1" w:rsidRPr="000575E1">
        <w:rPr>
          <w:rFonts w:ascii="Times New Roman" w:hAnsi="Times New Roman" w:cs="Times New Roman"/>
          <w:sz w:val="28"/>
          <w:szCs w:val="28"/>
        </w:rPr>
        <w:t xml:space="preserve">КЦ </w:t>
      </w:r>
      <w:r w:rsidRPr="001541AB">
        <w:rPr>
          <w:rFonts w:ascii="Times New Roman" w:hAnsi="Times New Roman" w:cs="Times New Roman"/>
          <w:sz w:val="28"/>
          <w:szCs w:val="28"/>
        </w:rPr>
        <w:t>по согласованию с директором Фонда, в целях наиболее эффективного решения поставленных задач:</w:t>
      </w:r>
    </w:p>
    <w:p w14:paraId="415980CF" w14:textId="4C56B7E3" w:rsidR="00C36CA9" w:rsidRPr="001541AB" w:rsidRDefault="00C36CA9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8.1.1.</w:t>
      </w:r>
      <w:r w:rsidRPr="001541AB">
        <w:rPr>
          <w:rFonts w:ascii="Times New Roman" w:hAnsi="Times New Roman" w:cs="Times New Roman"/>
          <w:sz w:val="28"/>
          <w:szCs w:val="28"/>
        </w:rPr>
        <w:tab/>
        <w:t>Взаимодействует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621F9A4F" w14:textId="4AC8A073" w:rsidR="00C36CA9" w:rsidRPr="001541AB" w:rsidRDefault="00C36CA9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8.1.2.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Созывает в установленном порядке совещания по вопросам, входящим в компетенцию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, с привлечением руководителей и специалистов других структурных подразделений Фонда, предприятий, учреждений и организаций, органов государственной, исполнительной власти, местного самоуправления Республики Крым.</w:t>
      </w:r>
    </w:p>
    <w:p w14:paraId="716FB1BF" w14:textId="4712768E" w:rsidR="00C36CA9" w:rsidRPr="001541AB" w:rsidRDefault="00C36CA9" w:rsidP="009B0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8.1.3.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Привлекает в установленном порядке для решения вопросов, входящих </w:t>
      </w:r>
    </w:p>
    <w:p w14:paraId="19F4937F" w14:textId="0A3B65EB" w:rsidR="00BD3A8F" w:rsidRDefault="00C36CA9" w:rsidP="00A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0575E1" w:rsidRPr="000575E1">
        <w:rPr>
          <w:rFonts w:ascii="Times New Roman" w:hAnsi="Times New Roman" w:cs="Times New Roman"/>
          <w:sz w:val="28"/>
          <w:szCs w:val="28"/>
        </w:rPr>
        <w:t>КЦ</w:t>
      </w:r>
      <w:r w:rsidRPr="001541AB">
        <w:rPr>
          <w:rFonts w:ascii="Times New Roman" w:hAnsi="Times New Roman" w:cs="Times New Roman"/>
          <w:sz w:val="28"/>
          <w:szCs w:val="28"/>
        </w:rPr>
        <w:t>, представителей органов государственной, исполнительной власти, органов местного самоуправления Республики Крым, образовательных учреждений, коммерческих и некоммерческих организаций, других учреждений Республики Крым.</w:t>
      </w:r>
    </w:p>
    <w:p w14:paraId="3A0411A6" w14:textId="77777777" w:rsidR="00951B06" w:rsidRPr="00951B06" w:rsidRDefault="00951B06" w:rsidP="0095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4C687" w14:textId="77777777" w:rsidR="009B7823" w:rsidRDefault="009B7823" w:rsidP="009B08D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728A8FBF" w14:textId="2345AE19" w:rsidR="00AB670D" w:rsidRPr="00AB670D" w:rsidRDefault="00AB670D" w:rsidP="009B08D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lastRenderedPageBreak/>
        <w:t xml:space="preserve">9. </w:t>
      </w:r>
      <w:r w:rsidRPr="00AB670D">
        <w:rPr>
          <w:b/>
          <w:color w:val="22272F"/>
          <w:sz w:val="28"/>
          <w:szCs w:val="28"/>
        </w:rPr>
        <w:t>Заключительные положения</w:t>
      </w:r>
    </w:p>
    <w:p w14:paraId="61D638F6" w14:textId="30C53133" w:rsidR="00AB670D" w:rsidRPr="001541AB" w:rsidRDefault="00AB670D" w:rsidP="009B08D6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t>9.1.</w:t>
      </w:r>
      <w:r w:rsidRPr="001541AB">
        <w:rPr>
          <w:color w:val="22272F"/>
          <w:sz w:val="28"/>
          <w:szCs w:val="28"/>
        </w:rPr>
        <w:tab/>
        <w:t>Изменения и дополнения в настоящее Положение вносятся приказом директора</w:t>
      </w:r>
      <w:r w:rsidR="005F1C8A">
        <w:rPr>
          <w:color w:val="22272F"/>
          <w:sz w:val="28"/>
          <w:szCs w:val="28"/>
        </w:rPr>
        <w:t xml:space="preserve"> Фонда</w:t>
      </w:r>
      <w:r w:rsidRPr="001541AB">
        <w:rPr>
          <w:color w:val="22272F"/>
          <w:sz w:val="28"/>
          <w:szCs w:val="28"/>
        </w:rPr>
        <w:t>.</w:t>
      </w:r>
    </w:p>
    <w:p w14:paraId="4A4C2F16" w14:textId="47669F77" w:rsidR="00BD3A8F" w:rsidRPr="001541AB" w:rsidRDefault="00AB670D" w:rsidP="009B08D6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t>9.2.</w:t>
      </w:r>
      <w:r w:rsidRPr="001541AB">
        <w:rPr>
          <w:color w:val="22272F"/>
          <w:sz w:val="28"/>
          <w:szCs w:val="28"/>
        </w:rPr>
        <w:tab/>
        <w:t xml:space="preserve">Если в результате изменения законодательства </w:t>
      </w:r>
      <w:r w:rsidR="00974B80">
        <w:rPr>
          <w:color w:val="22272F"/>
          <w:sz w:val="28"/>
          <w:szCs w:val="28"/>
        </w:rPr>
        <w:t>РФ</w:t>
      </w:r>
      <w:r w:rsidRPr="001541AB">
        <w:rPr>
          <w:color w:val="22272F"/>
          <w:sz w:val="28"/>
          <w:szCs w:val="28"/>
        </w:rPr>
        <w:t xml:space="preserve">, Устава Фонда, отдельные статьи настоящего Положения вступают с ними в противоречия, настоящее Положение до момента утверждения нового, действует в части, не противоречащей законодательству, </w:t>
      </w:r>
      <w:r w:rsidR="005F1C8A">
        <w:rPr>
          <w:color w:val="22272F"/>
          <w:sz w:val="28"/>
          <w:szCs w:val="28"/>
        </w:rPr>
        <w:t>У</w:t>
      </w:r>
      <w:r w:rsidRPr="001541AB">
        <w:rPr>
          <w:color w:val="22272F"/>
          <w:sz w:val="28"/>
          <w:szCs w:val="28"/>
        </w:rPr>
        <w:t>ставу Фонда</w:t>
      </w:r>
      <w:r w:rsidR="00951B06">
        <w:rPr>
          <w:color w:val="22272F"/>
          <w:sz w:val="28"/>
          <w:szCs w:val="28"/>
        </w:rPr>
        <w:t>.</w:t>
      </w:r>
    </w:p>
    <w:p w14:paraId="7AEF5657" w14:textId="4AD04A35" w:rsidR="00BD3A8F" w:rsidRPr="001541AB" w:rsidRDefault="00BD3A8F" w:rsidP="009B08D6">
      <w:pPr>
        <w:pStyle w:val="s3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14:paraId="34A93ADA" w14:textId="77777777" w:rsidR="007B1DDC" w:rsidRPr="001541AB" w:rsidRDefault="007B1DDC" w:rsidP="009B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1DDC" w:rsidRPr="001541AB" w:rsidSect="00A71D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127"/>
    <w:multiLevelType w:val="multilevel"/>
    <w:tmpl w:val="63065E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A9"/>
    <w:rsid w:val="000223ED"/>
    <w:rsid w:val="000575E1"/>
    <w:rsid w:val="00075D6E"/>
    <w:rsid w:val="0009692A"/>
    <w:rsid w:val="000B34D4"/>
    <w:rsid w:val="000F3109"/>
    <w:rsid w:val="00104B32"/>
    <w:rsid w:val="0014761F"/>
    <w:rsid w:val="00153127"/>
    <w:rsid w:val="001541AB"/>
    <w:rsid w:val="001A43F4"/>
    <w:rsid w:val="00236058"/>
    <w:rsid w:val="002906AF"/>
    <w:rsid w:val="002B4007"/>
    <w:rsid w:val="002D02C0"/>
    <w:rsid w:val="002E53FA"/>
    <w:rsid w:val="002F3D98"/>
    <w:rsid w:val="00391C24"/>
    <w:rsid w:val="00396A87"/>
    <w:rsid w:val="00397219"/>
    <w:rsid w:val="003E6ED1"/>
    <w:rsid w:val="004224E9"/>
    <w:rsid w:val="004249A9"/>
    <w:rsid w:val="00424F22"/>
    <w:rsid w:val="00470A9D"/>
    <w:rsid w:val="00493D9F"/>
    <w:rsid w:val="004A15FD"/>
    <w:rsid w:val="004A5070"/>
    <w:rsid w:val="004F6738"/>
    <w:rsid w:val="00546688"/>
    <w:rsid w:val="005561C6"/>
    <w:rsid w:val="005746C7"/>
    <w:rsid w:val="00590B3B"/>
    <w:rsid w:val="00591FAF"/>
    <w:rsid w:val="005F1C8A"/>
    <w:rsid w:val="005F35AB"/>
    <w:rsid w:val="006052A1"/>
    <w:rsid w:val="00625249"/>
    <w:rsid w:val="006C5DF1"/>
    <w:rsid w:val="00721CA0"/>
    <w:rsid w:val="00756723"/>
    <w:rsid w:val="007B1DDC"/>
    <w:rsid w:val="007C403C"/>
    <w:rsid w:val="007C4919"/>
    <w:rsid w:val="007D41CB"/>
    <w:rsid w:val="007F3DA1"/>
    <w:rsid w:val="00807672"/>
    <w:rsid w:val="00816F51"/>
    <w:rsid w:val="00896F50"/>
    <w:rsid w:val="008A470F"/>
    <w:rsid w:val="008B579D"/>
    <w:rsid w:val="00910D75"/>
    <w:rsid w:val="00920846"/>
    <w:rsid w:val="009222B7"/>
    <w:rsid w:val="009233DC"/>
    <w:rsid w:val="00951B06"/>
    <w:rsid w:val="00974AEF"/>
    <w:rsid w:val="00974B80"/>
    <w:rsid w:val="009B08D6"/>
    <w:rsid w:val="009B7823"/>
    <w:rsid w:val="009E05D0"/>
    <w:rsid w:val="009F438E"/>
    <w:rsid w:val="009F5DF4"/>
    <w:rsid w:val="00A041AD"/>
    <w:rsid w:val="00A25D86"/>
    <w:rsid w:val="00A40734"/>
    <w:rsid w:val="00A42896"/>
    <w:rsid w:val="00A65387"/>
    <w:rsid w:val="00A71DAC"/>
    <w:rsid w:val="00A75CA9"/>
    <w:rsid w:val="00A811A4"/>
    <w:rsid w:val="00AB670D"/>
    <w:rsid w:val="00AB7C91"/>
    <w:rsid w:val="00AF2ED7"/>
    <w:rsid w:val="00B11F17"/>
    <w:rsid w:val="00B1539A"/>
    <w:rsid w:val="00B23967"/>
    <w:rsid w:val="00B46422"/>
    <w:rsid w:val="00B71649"/>
    <w:rsid w:val="00B83DB4"/>
    <w:rsid w:val="00B92FD8"/>
    <w:rsid w:val="00BC0195"/>
    <w:rsid w:val="00BD3A8F"/>
    <w:rsid w:val="00BE50EF"/>
    <w:rsid w:val="00C034BB"/>
    <w:rsid w:val="00C22B17"/>
    <w:rsid w:val="00C36CA9"/>
    <w:rsid w:val="00C82323"/>
    <w:rsid w:val="00C8408A"/>
    <w:rsid w:val="00CE0B05"/>
    <w:rsid w:val="00D21F94"/>
    <w:rsid w:val="00DA260C"/>
    <w:rsid w:val="00DA45DC"/>
    <w:rsid w:val="00DF1480"/>
    <w:rsid w:val="00E036A1"/>
    <w:rsid w:val="00E06BE0"/>
    <w:rsid w:val="00E746E2"/>
    <w:rsid w:val="00E7549F"/>
    <w:rsid w:val="00EB7030"/>
    <w:rsid w:val="00EE7F31"/>
    <w:rsid w:val="00F4435F"/>
    <w:rsid w:val="00F834A3"/>
    <w:rsid w:val="00FB1A13"/>
    <w:rsid w:val="00FC68D2"/>
    <w:rsid w:val="00FD0B78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AE9"/>
  <w15:chartTrackingRefBased/>
  <w15:docId w15:val="{E0F4F70F-7500-48C1-9890-599F027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6A1"/>
    <w:rPr>
      <w:i/>
      <w:iCs/>
    </w:rPr>
  </w:style>
  <w:style w:type="paragraph" w:customStyle="1" w:styleId="s1">
    <w:name w:val="s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6A1"/>
    <w:rPr>
      <w:color w:val="0000FF"/>
      <w:u w:val="single"/>
    </w:rPr>
  </w:style>
  <w:style w:type="table" w:styleId="a5">
    <w:name w:val="Table Grid"/>
    <w:basedOn w:val="a1"/>
    <w:uiPriority w:val="39"/>
    <w:rsid w:val="00E0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6F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4E09-9526-48E2-9561-393AF79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a.zaitseva</dc:creator>
  <cp:keywords/>
  <dc:description/>
  <cp:lastModifiedBy>a.zaitseva</cp:lastModifiedBy>
  <cp:revision>54</cp:revision>
  <cp:lastPrinted>2021-09-20T06:58:00Z</cp:lastPrinted>
  <dcterms:created xsi:type="dcterms:W3CDTF">2021-02-12T11:22:00Z</dcterms:created>
  <dcterms:modified xsi:type="dcterms:W3CDTF">2021-09-20T06:58:00Z</dcterms:modified>
</cp:coreProperties>
</file>